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91" w:rsidRDefault="00562291" w:rsidP="00CC1143">
      <w:pPr>
        <w:rPr>
          <w:sz w:val="16"/>
          <w:szCs w:val="16"/>
        </w:rPr>
      </w:pPr>
    </w:p>
    <w:p w:rsidR="00D96E01" w:rsidRDefault="00D96E01" w:rsidP="00CC1143">
      <w:pPr>
        <w:rPr>
          <w:sz w:val="16"/>
          <w:szCs w:val="16"/>
        </w:rPr>
      </w:pPr>
    </w:p>
    <w:p w:rsidR="007C32D9" w:rsidRPr="00F56E75" w:rsidRDefault="007C32D9" w:rsidP="00CC1143">
      <w:pPr>
        <w:jc w:val="center"/>
        <w:rPr>
          <w:spacing w:val="140"/>
          <w:sz w:val="16"/>
          <w:szCs w:val="22"/>
        </w:rPr>
      </w:pPr>
    </w:p>
    <w:tbl>
      <w:tblPr>
        <w:tblStyle w:val="Srednjesenenje1poudarek1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/>
      </w:tblPr>
      <w:tblGrid>
        <w:gridCol w:w="2795"/>
        <w:gridCol w:w="6490"/>
      </w:tblGrid>
      <w:tr w:rsidR="009E4710" w:rsidRPr="00FB153B" w:rsidTr="00B026AE">
        <w:trPr>
          <w:cnfStyle w:val="100000000000"/>
        </w:trPr>
        <w:tc>
          <w:tcPr>
            <w:cnfStyle w:val="00100000000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Default="009E4710" w:rsidP="00E37D65">
            <w:pPr>
              <w:rPr>
                <w:b w:val="0"/>
                <w:color w:val="4F81BD" w:themeColor="accent1"/>
                <w:szCs w:val="22"/>
              </w:rPr>
            </w:pPr>
            <w:r w:rsidRPr="00FB153B">
              <w:rPr>
                <w:b w:val="0"/>
                <w:color w:val="4F81BD" w:themeColor="accent1"/>
                <w:szCs w:val="22"/>
              </w:rPr>
              <w:t>Datum</w:t>
            </w:r>
            <w:r w:rsidR="00E37D65">
              <w:rPr>
                <w:b w:val="0"/>
                <w:color w:val="4F81BD" w:themeColor="accent1"/>
                <w:szCs w:val="22"/>
              </w:rPr>
              <w:t xml:space="preserve"> predložitve</w:t>
            </w:r>
            <w:r w:rsidR="00A9114B">
              <w:rPr>
                <w:b w:val="0"/>
                <w:color w:val="4F81BD" w:themeColor="accent1"/>
                <w:szCs w:val="22"/>
              </w:rPr>
              <w:t>:</w:t>
            </w:r>
            <w:r w:rsidR="003119E0">
              <w:rPr>
                <w:b w:val="0"/>
                <w:color w:val="4F81BD" w:themeColor="accent1"/>
                <w:szCs w:val="22"/>
              </w:rPr>
              <w:t>7.5.2015</w:t>
            </w:r>
          </w:p>
          <w:p w:rsidR="00E37D65" w:rsidRPr="00FB153B" w:rsidRDefault="00E37D65" w:rsidP="00E37D65">
            <w:pPr>
              <w:rPr>
                <w:b w:val="0"/>
                <w:color w:val="4F81BD" w:themeColor="accent1"/>
                <w:szCs w:val="22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Default="009E4710" w:rsidP="00CC1143">
            <w:pPr>
              <w:jc w:val="right"/>
              <w:cnfStyle w:val="100000000000"/>
              <w:rPr>
                <w:b w:val="0"/>
                <w:color w:val="4F81BD" w:themeColor="accent1"/>
                <w:szCs w:val="22"/>
              </w:rPr>
            </w:pPr>
            <w:r w:rsidRPr="00FB153B">
              <w:rPr>
                <w:b w:val="0"/>
                <w:color w:val="4F81BD" w:themeColor="accent1"/>
                <w:szCs w:val="22"/>
              </w:rPr>
              <w:t>Projekt OBOGATENO UČENJE TUJIH JEZIKOV 2013-15</w:t>
            </w:r>
          </w:p>
          <w:p w:rsidR="00E37D65" w:rsidRPr="00FB153B" w:rsidRDefault="00E37D65" w:rsidP="00CC1143">
            <w:pPr>
              <w:jc w:val="right"/>
              <w:cnfStyle w:val="100000000000"/>
              <w:rPr>
                <w:b w:val="0"/>
                <w:color w:val="4F81BD" w:themeColor="accent1"/>
                <w:szCs w:val="22"/>
              </w:rPr>
            </w:pPr>
            <w:r>
              <w:rPr>
                <w:b w:val="0"/>
                <w:color w:val="4F81BD" w:themeColor="accent1"/>
                <w:szCs w:val="22"/>
              </w:rPr>
              <w:t>EVALVACIJA PROJEKTA</w:t>
            </w:r>
          </w:p>
        </w:tc>
      </w:tr>
    </w:tbl>
    <w:p w:rsidR="001D1D40" w:rsidRDefault="001D1D40" w:rsidP="00CF1F55"/>
    <w:p w:rsidR="00E5348A" w:rsidRDefault="00E5348A" w:rsidP="00CF1F55"/>
    <w:p w:rsidR="00E5348A" w:rsidRPr="004D0CE5" w:rsidRDefault="008E0EF1" w:rsidP="00E5348A">
      <w:pPr>
        <w:pBdr>
          <w:top w:val="single" w:sz="4" w:space="1" w:color="DBE5F1" w:themeColor="accent1" w:themeTint="33"/>
          <w:left w:val="single" w:sz="4" w:space="4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DBE5F1" w:themeFill="accent1" w:themeFillTint="33"/>
        <w:jc w:val="center"/>
        <w:rPr>
          <w:rFonts w:ascii="Tahoma" w:hAnsi="Tahoma" w:cs="Tahoma"/>
          <w:b/>
          <w:color w:val="4F81BD" w:themeColor="accent1"/>
          <w:sz w:val="32"/>
          <w:szCs w:val="22"/>
        </w:rPr>
      </w:pPr>
      <w:r w:rsidRPr="004D0CE5">
        <w:rPr>
          <w:rFonts w:ascii="Tahoma" w:hAnsi="Tahoma" w:cs="Tahoma"/>
          <w:b/>
          <w:color w:val="4F81BD" w:themeColor="accent1"/>
          <w:sz w:val="32"/>
          <w:szCs w:val="22"/>
        </w:rPr>
        <w:t xml:space="preserve">ŠTUDIJA PRIMERA </w:t>
      </w:r>
      <w:r w:rsidRPr="004D0CE5">
        <w:rPr>
          <w:rFonts w:ascii="Tahoma" w:hAnsi="Tahoma" w:cs="Tahoma"/>
          <w:color w:val="4F81BD" w:themeColor="accent1"/>
          <w:sz w:val="32"/>
          <w:szCs w:val="22"/>
        </w:rPr>
        <w:t>(</w:t>
      </w:r>
      <w:proofErr w:type="spellStart"/>
      <w:r w:rsidRPr="004D0CE5">
        <w:rPr>
          <w:rFonts w:ascii="Tahoma" w:hAnsi="Tahoma" w:cs="Tahoma"/>
          <w:color w:val="4F81BD" w:themeColor="accent1"/>
          <w:sz w:val="32"/>
          <w:szCs w:val="22"/>
        </w:rPr>
        <w:t>ŠtuP</w:t>
      </w:r>
      <w:proofErr w:type="spellEnd"/>
      <w:r w:rsidRPr="004D0CE5">
        <w:rPr>
          <w:rFonts w:ascii="Tahoma" w:hAnsi="Tahoma" w:cs="Tahoma"/>
          <w:color w:val="4F81BD" w:themeColor="accent1"/>
          <w:sz w:val="32"/>
          <w:szCs w:val="22"/>
        </w:rPr>
        <w:t>)</w:t>
      </w:r>
    </w:p>
    <w:p w:rsidR="00A9114B" w:rsidRDefault="00A9114B" w:rsidP="00CF1F55"/>
    <w:p w:rsidR="00293074" w:rsidRDefault="00293074" w:rsidP="00CF1F55"/>
    <w:tbl>
      <w:tblPr>
        <w:tblStyle w:val="Tabela-mrea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1967"/>
        <w:gridCol w:w="7318"/>
      </w:tblGrid>
      <w:tr w:rsidR="00E37D65" w:rsidTr="00372589">
        <w:tc>
          <w:tcPr>
            <w:tcW w:w="1059" w:type="pct"/>
          </w:tcPr>
          <w:p w:rsidR="00E37D65" w:rsidRPr="00B26E4C" w:rsidRDefault="00E37D65" w:rsidP="00372589">
            <w:pPr>
              <w:rPr>
                <w:b/>
                <w:color w:val="4F81BD" w:themeColor="accent1"/>
                <w:szCs w:val="22"/>
              </w:rPr>
            </w:pPr>
            <w:r w:rsidRPr="00B26E4C">
              <w:rPr>
                <w:b/>
                <w:color w:val="4F81BD" w:themeColor="accent1"/>
                <w:szCs w:val="22"/>
              </w:rPr>
              <w:t>Šola</w:t>
            </w:r>
          </w:p>
        </w:tc>
        <w:tc>
          <w:tcPr>
            <w:tcW w:w="3941" w:type="pct"/>
          </w:tcPr>
          <w:p w:rsidR="00E37D65" w:rsidRDefault="00CE5D6A" w:rsidP="0037258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Gimnazija Franceta Prešerna Kranj, Kidričeva cesta 65, 4000 Kranj</w:t>
            </w:r>
          </w:p>
        </w:tc>
      </w:tr>
      <w:tr w:rsidR="00E37D65" w:rsidTr="00372589">
        <w:tc>
          <w:tcPr>
            <w:tcW w:w="1059" w:type="pct"/>
          </w:tcPr>
          <w:p w:rsidR="00E37D65" w:rsidRPr="00B26E4C" w:rsidRDefault="00E37D65" w:rsidP="00372589">
            <w:pPr>
              <w:rPr>
                <w:b/>
                <w:color w:val="4F81BD" w:themeColor="accent1"/>
                <w:szCs w:val="22"/>
              </w:rPr>
            </w:pPr>
            <w:r>
              <w:rPr>
                <w:b/>
                <w:color w:val="4F81BD" w:themeColor="accent1"/>
                <w:szCs w:val="22"/>
              </w:rPr>
              <w:t>Nosilec</w:t>
            </w:r>
          </w:p>
        </w:tc>
        <w:tc>
          <w:tcPr>
            <w:tcW w:w="3941" w:type="pct"/>
          </w:tcPr>
          <w:p w:rsidR="00E37D65" w:rsidRDefault="003C14B4" w:rsidP="0037258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Marjeta Papler, vodja; </w:t>
            </w:r>
            <w:r w:rsidR="00CE5D6A">
              <w:rPr>
                <w:b/>
                <w:szCs w:val="22"/>
              </w:rPr>
              <w:t>Urška Cvenkel, koordinator</w:t>
            </w:r>
            <w:r>
              <w:rPr>
                <w:b/>
                <w:szCs w:val="22"/>
              </w:rPr>
              <w:t>; Daša Ravnikar, član</w:t>
            </w:r>
            <w:r w:rsidR="00EF604A">
              <w:rPr>
                <w:b/>
                <w:szCs w:val="22"/>
              </w:rPr>
              <w:t>; Sabina Konc, član</w:t>
            </w:r>
            <w:r w:rsidR="003119E0">
              <w:rPr>
                <w:b/>
                <w:szCs w:val="22"/>
              </w:rPr>
              <w:t xml:space="preserve">; Andrea </w:t>
            </w:r>
            <w:proofErr w:type="spellStart"/>
            <w:r w:rsidR="003119E0">
              <w:rPr>
                <w:b/>
                <w:szCs w:val="22"/>
              </w:rPr>
              <w:t>Jadrzyk</w:t>
            </w:r>
            <w:proofErr w:type="spellEnd"/>
            <w:r w:rsidR="003119E0">
              <w:rPr>
                <w:b/>
                <w:szCs w:val="22"/>
              </w:rPr>
              <w:t>, TU</w:t>
            </w:r>
          </w:p>
        </w:tc>
      </w:tr>
    </w:tbl>
    <w:p w:rsidR="00E37D65" w:rsidRDefault="00E37D65" w:rsidP="00E37D65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</w:p>
    <w:p w:rsidR="00E37D65" w:rsidRPr="00B26E4C" w:rsidRDefault="00E37D65" w:rsidP="00E37D65">
      <w:p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Navedite polno ime in naslov šole, nosilca pa</w:t>
      </w:r>
      <w:r w:rsidR="00FA746E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z</w:t>
      </w: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imenom, priimkom</w:t>
      </w:r>
      <w:r w:rsidR="00FA746E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in vlogo v projektu</w:t>
      </w: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.</w:t>
      </w:r>
      <w:r w:rsidRPr="00B26E4C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</w:p>
    <w:p w:rsidR="00E37D65" w:rsidRDefault="00E37D65" w:rsidP="00CF1F55"/>
    <w:p w:rsidR="00293074" w:rsidRDefault="00293074" w:rsidP="00CF1F55"/>
    <w:p w:rsidR="008E0EF1" w:rsidRPr="004D0CE5" w:rsidRDefault="008E0EF1" w:rsidP="00846E1C">
      <w:pPr>
        <w:pStyle w:val="Odstavekseznama"/>
        <w:numPr>
          <w:ilvl w:val="0"/>
          <w:numId w:val="1"/>
        </w:numPr>
        <w:pBdr>
          <w:bottom w:val="single" w:sz="4" w:space="1" w:color="4F81BD" w:themeColor="accent1"/>
        </w:pBdr>
        <w:rPr>
          <w:rFonts w:ascii="Tahoma" w:hAnsi="Tahoma" w:cs="Tahoma"/>
          <w:b/>
          <w:color w:val="4F81BD" w:themeColor="accent1"/>
          <w:sz w:val="24"/>
        </w:rPr>
      </w:pPr>
      <w:r w:rsidRPr="004D0CE5">
        <w:rPr>
          <w:rFonts w:ascii="Tahoma" w:hAnsi="Tahoma" w:cs="Tahoma"/>
          <w:b/>
          <w:color w:val="4F81BD" w:themeColor="accent1"/>
          <w:sz w:val="24"/>
        </w:rPr>
        <w:t>del: Širši šolski kontekst študije primera</w:t>
      </w:r>
      <w:r w:rsidR="00293074">
        <w:rPr>
          <w:rFonts w:ascii="Tahoma" w:hAnsi="Tahoma" w:cs="Tahoma"/>
          <w:b/>
          <w:color w:val="4F81BD" w:themeColor="accent1"/>
          <w:sz w:val="24"/>
        </w:rPr>
        <w:t xml:space="preserve"> </w:t>
      </w:r>
    </w:p>
    <w:p w:rsidR="008E0EF1" w:rsidRDefault="008E0EF1" w:rsidP="008E0EF1">
      <w:pPr>
        <w:pStyle w:val="Odstavekseznama"/>
        <w:ind w:left="360"/>
        <w:rPr>
          <w:rFonts w:ascii="Tahoma" w:hAnsi="Tahoma" w:cs="Tahoma"/>
          <w:b/>
          <w:color w:val="4F81BD" w:themeColor="accent1"/>
        </w:rPr>
      </w:pPr>
    </w:p>
    <w:p w:rsidR="00293074" w:rsidRPr="00B26E4C" w:rsidRDefault="00293074" w:rsidP="00293074">
      <w:p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>Odgovarjajte na kratko, z bistvenimi informacijami in trditvami</w:t>
      </w: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.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Obseg odgovorov na</w:t>
      </w:r>
      <w:r w:rsidRPr="00B26E4C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  <w:r>
        <w:rPr>
          <w:rFonts w:ascii="Arial Narrow" w:hAnsi="Arial Narrow"/>
          <w:i/>
          <w:color w:val="4F81BD" w:themeColor="accent1"/>
          <w:sz w:val="16"/>
          <w:szCs w:val="22"/>
        </w:rPr>
        <w:t>vsa vprašanja 1. dela naj ne preseže 1500 besed (približno 3 strani).</w:t>
      </w:r>
    </w:p>
    <w:p w:rsidR="00293074" w:rsidRDefault="00293074" w:rsidP="008E0EF1">
      <w:pPr>
        <w:pStyle w:val="Odstavekseznama"/>
        <w:ind w:left="360"/>
        <w:rPr>
          <w:rFonts w:ascii="Tahoma" w:hAnsi="Tahoma" w:cs="Tahoma"/>
          <w:b/>
          <w:color w:val="4F81BD" w:themeColor="accent1"/>
        </w:rPr>
      </w:pPr>
    </w:p>
    <w:p w:rsidR="00FA746E" w:rsidRDefault="00FA746E" w:rsidP="00846E1C">
      <w:pPr>
        <w:pStyle w:val="Odstavekseznama"/>
        <w:numPr>
          <w:ilvl w:val="0"/>
          <w:numId w:val="2"/>
        </w:numPr>
        <w:contextualSpacing w:val="0"/>
        <w:rPr>
          <w:b/>
          <w:bCs/>
        </w:rPr>
      </w:pPr>
      <w:r>
        <w:rPr>
          <w:b/>
          <w:bCs/>
        </w:rPr>
        <w:t>Katere cilje projekta uspešneje dosegate od drugih? Zakaj?</w:t>
      </w:r>
    </w:p>
    <w:p w:rsidR="00FA746E" w:rsidRDefault="00FA746E" w:rsidP="00FA746E">
      <w:pPr>
        <w:pStyle w:val="Odstavekseznama"/>
        <w:ind w:left="360"/>
        <w:contextualSpacing w:val="0"/>
        <w:rPr>
          <w:b/>
          <w:bCs/>
        </w:rPr>
      </w:pPr>
    </w:p>
    <w:tbl>
      <w:tblPr>
        <w:tblStyle w:val="Tabela-mrea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/>
      </w:tblPr>
      <w:tblGrid>
        <w:gridCol w:w="9285"/>
      </w:tblGrid>
      <w:tr w:rsidR="00FA746E" w:rsidTr="000407C9">
        <w:tc>
          <w:tcPr>
            <w:tcW w:w="5000" w:type="pct"/>
          </w:tcPr>
          <w:p w:rsidR="00FA746E" w:rsidRDefault="00FA746E" w:rsidP="000407C9">
            <w:pPr>
              <w:pStyle w:val="Odstavekseznama"/>
              <w:ind w:left="0"/>
              <w:contextualSpacing w:val="0"/>
              <w:rPr>
                <w:b/>
                <w:bCs/>
              </w:rPr>
            </w:pPr>
          </w:p>
          <w:p w:rsidR="00FE4FA7" w:rsidRDefault="006E118C" w:rsidP="000407C9">
            <w:r>
              <w:t xml:space="preserve">Uspešneje dosegamo cilje </w:t>
            </w:r>
            <w:proofErr w:type="spellStart"/>
            <w:r>
              <w:t>medjezikovnega</w:t>
            </w:r>
            <w:proofErr w:type="spellEnd"/>
            <w:r>
              <w:t xml:space="preserve"> povezovanja, medkulturnega ozaveščanja, medkulturnega sporazumevanja, pa tudi </w:t>
            </w:r>
            <w:proofErr w:type="spellStart"/>
            <w:r>
              <w:t>medpredmetne</w:t>
            </w:r>
            <w:proofErr w:type="spellEnd"/>
            <w:r>
              <w:t xml:space="preserve"> in </w:t>
            </w:r>
            <w:proofErr w:type="spellStart"/>
            <w:r>
              <w:t>kurikularne</w:t>
            </w:r>
            <w:proofErr w:type="spellEnd"/>
            <w:r>
              <w:t xml:space="preserve"> povezave. </w:t>
            </w:r>
          </w:p>
          <w:p w:rsidR="00FE4FA7" w:rsidRDefault="006E118C" w:rsidP="000407C9">
            <w:r>
              <w:t>Uspešno smo vključili TU v življenje in delo šole (delo z nadarjenimi- konverza</w:t>
            </w:r>
            <w:r w:rsidR="00EF5A82">
              <w:t>cijske ure; ekskurzija v London, Teden vseživljenjskega učenja 2015</w:t>
            </w:r>
            <w:r>
              <w:t xml:space="preserve">) </w:t>
            </w:r>
          </w:p>
          <w:p w:rsidR="00FA746E" w:rsidRPr="00E5348A" w:rsidRDefault="006E118C" w:rsidP="000407C9">
            <w:r>
              <w:t>Nekateri cilji so doseženi bolje, ker je bilo sodelovanje TU časovno omejeno in se na vse cilje niti ni bilo mogoče usmeriti.</w:t>
            </w:r>
          </w:p>
        </w:tc>
      </w:tr>
    </w:tbl>
    <w:p w:rsidR="00FA746E" w:rsidRDefault="00FA746E" w:rsidP="00FA746E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</w:p>
    <w:p w:rsidR="00293074" w:rsidRDefault="00FA746E" w:rsidP="00FA746E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  <w:r w:rsidRPr="00FA746E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>Cilji projekta: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</w:t>
      </w:r>
    </w:p>
    <w:p w:rsidR="00293074" w:rsidRPr="00293074" w:rsidRDefault="00FA746E" w:rsidP="00846E1C">
      <w:pPr>
        <w:pStyle w:val="Odstavekseznama"/>
        <w:numPr>
          <w:ilvl w:val="0"/>
          <w:numId w:val="4"/>
        </w:num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  <w:r w:rsidRPr="00293074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>Izboljšanje načrtovanja in izvajanja tujejezičnega pouka</w:t>
      </w:r>
      <w:r w:rsidRPr="00293074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(vpeljevanje novosti in sprememb, kot so: razvijanje strokovne pismenosti v TJ; </w:t>
      </w:r>
      <w:proofErr w:type="spellStart"/>
      <w:r w:rsidRPr="00293074">
        <w:rPr>
          <w:rFonts w:ascii="Arial Narrow" w:hAnsi="Arial Narrow"/>
          <w:bCs/>
          <w:i/>
          <w:color w:val="4F81BD" w:themeColor="accent1"/>
          <w:sz w:val="16"/>
          <w:szCs w:val="22"/>
        </w:rPr>
        <w:t>medjezikovne</w:t>
      </w:r>
      <w:proofErr w:type="spellEnd"/>
      <w:r w:rsidRPr="00293074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povezave; nova vloga materinščine pri pouku TJ; medkulturno ozaveščanje, razvijanje medkulturne občutljivosti in medkulturne sporazumevalne zmožnost idr.); </w:t>
      </w:r>
    </w:p>
    <w:p w:rsidR="007C4517" w:rsidRPr="007C4517" w:rsidRDefault="00293074" w:rsidP="00846E1C">
      <w:pPr>
        <w:pStyle w:val="Odstavekseznama"/>
        <w:numPr>
          <w:ilvl w:val="0"/>
          <w:numId w:val="4"/>
        </w:num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  <w:r w:rsidRPr="007C4517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 xml:space="preserve">Načrtovanje in izvajanje razvijanja sporazumevalne zmožnosti učencev/dijakov v TJ kot transverzalne kompetence in </w:t>
      </w:r>
      <w:proofErr w:type="spellStart"/>
      <w:r w:rsidRPr="007C4517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>kroskurikularnega</w:t>
      </w:r>
      <w:proofErr w:type="spellEnd"/>
      <w:r w:rsidRPr="007C4517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 xml:space="preserve"> cilja</w:t>
      </w:r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(z </w:t>
      </w:r>
      <w:proofErr w:type="spellStart"/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medpredmetnim</w:t>
      </w:r>
      <w:proofErr w:type="spellEnd"/>
      <w:r w:rsidR="00FA746E"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in </w:t>
      </w:r>
      <w:proofErr w:type="spellStart"/>
      <w:r w:rsidR="00FA746E"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kurikularn</w:t>
      </w:r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imi</w:t>
      </w:r>
      <w:proofErr w:type="spellEnd"/>
      <w:r w:rsidR="00FA746E"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povezav</w:t>
      </w:r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ami</w:t>
      </w:r>
      <w:r w:rsidR="00FA746E"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ter sodelovaln</w:t>
      </w:r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im</w:t>
      </w:r>
      <w:r w:rsidR="00FA746E"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in timsk</w:t>
      </w:r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im poučevanjem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);</w:t>
      </w:r>
    </w:p>
    <w:p w:rsidR="007C4517" w:rsidRPr="00293074" w:rsidRDefault="007C4517" w:rsidP="00846E1C">
      <w:pPr>
        <w:pStyle w:val="Odstavekseznama"/>
        <w:numPr>
          <w:ilvl w:val="0"/>
          <w:numId w:val="4"/>
        </w:num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  <w:r w:rsidRPr="007C4517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>Ume</w:t>
      </w:r>
      <w:r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>stitev</w:t>
      </w:r>
      <w:r w:rsidRPr="007C4517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 xml:space="preserve"> tujega učitelja tujega jezika v življenje in delo šole</w:t>
      </w:r>
      <w:r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 xml:space="preserve"> </w:t>
      </w:r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(</w:t>
      </w:r>
      <w:r w:rsidRPr="00293074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oziroma v šolski izvedbeni </w:t>
      </w:r>
      <w:proofErr w:type="spellStart"/>
      <w:r w:rsidRPr="00293074">
        <w:rPr>
          <w:rFonts w:ascii="Arial Narrow" w:hAnsi="Arial Narrow"/>
          <w:bCs/>
          <w:i/>
          <w:color w:val="4F81BD" w:themeColor="accent1"/>
          <w:sz w:val="16"/>
          <w:szCs w:val="22"/>
        </w:rPr>
        <w:t>kurikul</w:t>
      </w:r>
      <w:proofErr w:type="spellEnd"/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>) kot strategija ustvarjanja dodane vrednosti in presežne kakovosti;</w:t>
      </w:r>
      <w:r w:rsidRPr="00293074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</w:t>
      </w:r>
      <w:r w:rsidRPr="00293074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</w:p>
    <w:p w:rsidR="00FA746E" w:rsidRPr="007C4517" w:rsidRDefault="00FA746E" w:rsidP="00846E1C">
      <w:pPr>
        <w:pStyle w:val="Odstavekseznama"/>
        <w:numPr>
          <w:ilvl w:val="0"/>
          <w:numId w:val="4"/>
        </w:num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  <w:r w:rsidRPr="007C4517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 xml:space="preserve">Izvajanje programov profesionalnega razvoja učiteljev po načelih </w:t>
      </w:r>
      <w:proofErr w:type="spellStart"/>
      <w:r w:rsidRPr="007C4517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>kolegialnega</w:t>
      </w:r>
      <w:proofErr w:type="spellEnd"/>
      <w:r w:rsidRPr="007C4517">
        <w:rPr>
          <w:rFonts w:ascii="Arial Narrow" w:hAnsi="Arial Narrow"/>
          <w:b/>
          <w:bCs/>
          <w:i/>
          <w:color w:val="4F81BD" w:themeColor="accent1"/>
          <w:sz w:val="16"/>
          <w:szCs w:val="22"/>
        </w:rPr>
        <w:t xml:space="preserve"> učenja</w:t>
      </w:r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(modeliranje timskega pouka, medsebojna </w:t>
      </w:r>
      <w:proofErr w:type="spellStart"/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kolegialna</w:t>
      </w:r>
      <w:proofErr w:type="spellEnd"/>
      <w:r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opazo</w:t>
      </w:r>
      <w:r w:rsidR="00293074" w:rsidRP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vanja pouka).</w:t>
      </w:r>
    </w:p>
    <w:p w:rsidR="00293074" w:rsidRPr="00293074" w:rsidRDefault="00293074" w:rsidP="00293074">
      <w:pPr>
        <w:pStyle w:val="Odstavekseznama"/>
        <w:tabs>
          <w:tab w:val="num" w:pos="1440"/>
        </w:tabs>
        <w:ind w:left="360"/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</w:p>
    <w:p w:rsidR="008E0EF1" w:rsidRPr="008E0EF1" w:rsidRDefault="008E0EF1" w:rsidP="00846E1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Kaj so</w:t>
      </w:r>
      <w:r w:rsidR="004D0CE5">
        <w:rPr>
          <w:b/>
          <w:bCs/>
        </w:rPr>
        <w:t xml:space="preserve"> </w:t>
      </w:r>
      <w:r w:rsidR="00FA746E">
        <w:rPr>
          <w:b/>
          <w:bCs/>
        </w:rPr>
        <w:t xml:space="preserve">glavni </w:t>
      </w:r>
      <w:r>
        <w:rPr>
          <w:b/>
          <w:bCs/>
        </w:rPr>
        <w:t>dosežki projekta na vaši šoli</w:t>
      </w:r>
      <w:r w:rsidR="00293074">
        <w:rPr>
          <w:b/>
          <w:bCs/>
        </w:rPr>
        <w:t xml:space="preserve"> </w:t>
      </w:r>
      <w:r w:rsidR="00293074" w:rsidRPr="00293074">
        <w:rPr>
          <w:bCs/>
        </w:rPr>
        <w:t>(v tej in prejšnjih fazah)</w:t>
      </w:r>
      <w:r w:rsidRPr="00293074">
        <w:rPr>
          <w:bCs/>
        </w:rPr>
        <w:t>?</w:t>
      </w:r>
      <w:r w:rsidRPr="008E0EF1">
        <w:rPr>
          <w:b/>
          <w:bCs/>
        </w:rPr>
        <w:t xml:space="preserve"> </w:t>
      </w:r>
      <w:r>
        <w:rPr>
          <w:b/>
          <w:bCs/>
        </w:rPr>
        <w:t xml:space="preserve">Katere </w:t>
      </w:r>
      <w:r w:rsidR="009E3EC2">
        <w:rPr>
          <w:b/>
          <w:bCs/>
        </w:rPr>
        <w:t xml:space="preserve">dosežke </w:t>
      </w:r>
      <w:r>
        <w:rPr>
          <w:b/>
          <w:bCs/>
        </w:rPr>
        <w:t>prištevate med »velike uspehe«</w:t>
      </w:r>
      <w:r w:rsidR="009E3EC2">
        <w:rPr>
          <w:b/>
          <w:bCs/>
        </w:rPr>
        <w:t xml:space="preserve"> projekta</w:t>
      </w:r>
      <w:r>
        <w:rPr>
          <w:b/>
          <w:bCs/>
        </w:rPr>
        <w:t>?  Zakaj?</w:t>
      </w:r>
    </w:p>
    <w:p w:rsidR="00E5348A" w:rsidRDefault="00E5348A" w:rsidP="00E5348A">
      <w:pPr>
        <w:pStyle w:val="Odstavekseznama"/>
        <w:ind w:left="360"/>
        <w:contextualSpacing w:val="0"/>
        <w:rPr>
          <w:b/>
          <w:bCs/>
        </w:rPr>
      </w:pPr>
    </w:p>
    <w:tbl>
      <w:tblPr>
        <w:tblStyle w:val="Tabela-mrea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/>
      </w:tblPr>
      <w:tblGrid>
        <w:gridCol w:w="9285"/>
      </w:tblGrid>
      <w:tr w:rsidR="00E5348A" w:rsidTr="00B20CCE">
        <w:trPr>
          <w:trHeight w:val="1066"/>
        </w:trPr>
        <w:tc>
          <w:tcPr>
            <w:tcW w:w="5000" w:type="pct"/>
          </w:tcPr>
          <w:p w:rsidR="00EF5A82" w:rsidRDefault="00EF5A82" w:rsidP="00B20CCE">
            <w:pPr>
              <w:rPr>
                <w:sz w:val="24"/>
              </w:rPr>
            </w:pPr>
            <w:r>
              <w:rPr>
                <w:sz w:val="24"/>
              </w:rPr>
              <w:t>-Povečana odzivnost dijakov za komuniciranje v tujem jeziku, medkulturno ozaveščanje in sporazumevalna zmožnost v tujem jeziku.</w:t>
            </w:r>
          </w:p>
          <w:p w:rsidR="00EF5A82" w:rsidRPr="00B20CCE" w:rsidRDefault="00EF5A82" w:rsidP="00EF5A82">
            <w:pPr>
              <w:rPr>
                <w:sz w:val="24"/>
              </w:rPr>
            </w:pPr>
            <w:r>
              <w:rPr>
                <w:sz w:val="24"/>
              </w:rPr>
              <w:t>- Znanje s področja tuje kulture in življenja (Kanada) štejemo med »velike uspehe« projekta.</w:t>
            </w:r>
          </w:p>
          <w:p w:rsidR="00E5348A" w:rsidRPr="00E5348A" w:rsidRDefault="00B20CCE" w:rsidP="00EF5A82">
            <w:r w:rsidRPr="00694DDC">
              <w:rPr>
                <w:sz w:val="24"/>
              </w:rPr>
              <w:t xml:space="preserve">Usvojeno znanje kulturnega področja Kanade, ki je v predmetnem </w:t>
            </w:r>
            <w:proofErr w:type="spellStart"/>
            <w:r w:rsidRPr="00694DDC">
              <w:rPr>
                <w:sz w:val="24"/>
              </w:rPr>
              <w:t>kurikulu</w:t>
            </w:r>
            <w:proofErr w:type="spellEnd"/>
            <w:r w:rsidRPr="00694DDC">
              <w:rPr>
                <w:sz w:val="24"/>
              </w:rPr>
              <w:t xml:space="preserve"> manj prisotno, je učence spodbudilo k analitični medkulturni primerjavi z angleško kulturo, ki v </w:t>
            </w:r>
            <w:proofErr w:type="spellStart"/>
            <w:r w:rsidRPr="00694DDC">
              <w:rPr>
                <w:sz w:val="24"/>
              </w:rPr>
              <w:t>kurikulu</w:t>
            </w:r>
            <w:proofErr w:type="spellEnd"/>
            <w:r w:rsidRPr="00694DDC">
              <w:rPr>
                <w:sz w:val="24"/>
              </w:rPr>
              <w:t xml:space="preserve"> prevladuje, pa tudi z njihovo izv</w:t>
            </w:r>
            <w:r w:rsidR="00EF5A82">
              <w:rPr>
                <w:sz w:val="24"/>
              </w:rPr>
              <w:t xml:space="preserve">orno, torej slovensko kulturo. </w:t>
            </w:r>
          </w:p>
        </w:tc>
      </w:tr>
    </w:tbl>
    <w:p w:rsidR="00293074" w:rsidRDefault="00293074" w:rsidP="00293074">
      <w:pPr>
        <w:pStyle w:val="Odstavekseznama"/>
        <w:ind w:left="360"/>
        <w:contextualSpacing w:val="0"/>
        <w:rPr>
          <w:b/>
          <w:bCs/>
        </w:rPr>
      </w:pPr>
    </w:p>
    <w:p w:rsidR="00293074" w:rsidRDefault="00293074" w:rsidP="00846E1C">
      <w:pPr>
        <w:pStyle w:val="Odstavekseznama"/>
        <w:numPr>
          <w:ilvl w:val="0"/>
          <w:numId w:val="2"/>
        </w:numPr>
        <w:rPr>
          <w:b/>
          <w:bCs/>
        </w:rPr>
      </w:pPr>
      <w:r w:rsidRPr="0055341E">
        <w:rPr>
          <w:b/>
          <w:bCs/>
        </w:rPr>
        <w:t>Kakšn</w:t>
      </w:r>
      <w:r w:rsidR="00886AFF">
        <w:rPr>
          <w:b/>
          <w:bCs/>
        </w:rPr>
        <w:t>a</w:t>
      </w:r>
      <w:r w:rsidRPr="0055341E">
        <w:rPr>
          <w:b/>
          <w:bCs/>
        </w:rPr>
        <w:t xml:space="preserve"> sta obseg in domet projekta na šoli</w:t>
      </w:r>
      <w:r w:rsidR="0055341E" w:rsidRPr="0055341E">
        <w:rPr>
          <w:bCs/>
        </w:rPr>
        <w:t xml:space="preserve"> (tj.</w:t>
      </w:r>
      <w:r w:rsidRPr="0055341E">
        <w:rPr>
          <w:bCs/>
        </w:rPr>
        <w:t xml:space="preserve"> </w:t>
      </w:r>
      <w:r w:rsidR="0055341E" w:rsidRPr="0055341E">
        <w:rPr>
          <w:bCs/>
        </w:rPr>
        <w:t>k</w:t>
      </w:r>
      <w:r w:rsidRPr="0055341E">
        <w:rPr>
          <w:bCs/>
        </w:rPr>
        <w:t>ako razširjene so aktivnosti projekta</w:t>
      </w:r>
      <w:r w:rsidR="0055341E" w:rsidRPr="0055341E">
        <w:rPr>
          <w:bCs/>
        </w:rPr>
        <w:t>, kdo so šolski izvajalci projekta, kdo so šolske ciljne skupine projekta)</w:t>
      </w:r>
      <w:r w:rsidRPr="0055341E">
        <w:rPr>
          <w:b/>
          <w:bCs/>
        </w:rPr>
        <w:t xml:space="preserve">? </w:t>
      </w:r>
    </w:p>
    <w:p w:rsidR="0055341E" w:rsidRPr="0055341E" w:rsidRDefault="0055341E" w:rsidP="0055341E">
      <w:pPr>
        <w:pStyle w:val="Odstavekseznama"/>
        <w:ind w:left="360"/>
        <w:rPr>
          <w:b/>
          <w:bCs/>
        </w:rPr>
      </w:pPr>
    </w:p>
    <w:tbl>
      <w:tblPr>
        <w:tblStyle w:val="Tabela-mrea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9285"/>
      </w:tblGrid>
      <w:tr w:rsidR="00293074" w:rsidTr="00C6463B">
        <w:tc>
          <w:tcPr>
            <w:tcW w:w="5000" w:type="pct"/>
          </w:tcPr>
          <w:p w:rsidR="00293074" w:rsidRPr="00F40AD7" w:rsidRDefault="00B20CCE" w:rsidP="00C6463B">
            <w:pPr>
              <w:pStyle w:val="Odstavekseznama"/>
              <w:ind w:left="0"/>
              <w:contextualSpacing w:val="0"/>
              <w:rPr>
                <w:bCs/>
              </w:rPr>
            </w:pPr>
            <w:r w:rsidRPr="00F40AD7">
              <w:rPr>
                <w:bCs/>
              </w:rPr>
              <w:t xml:space="preserve">Na šoli je TU sodelovala z učitelji angleščine in drugih tujih jezikov, s knjižničarko in vodstvom šole. Šolski izvajalci projekta so : </w:t>
            </w:r>
            <w:r w:rsidR="00EF5A82">
              <w:rPr>
                <w:bCs/>
              </w:rPr>
              <w:t>Marjeta Papler, Urška Cvenkel,</w:t>
            </w:r>
            <w:r w:rsidRPr="00F40AD7">
              <w:rPr>
                <w:bCs/>
              </w:rPr>
              <w:t xml:space="preserve"> Daša Ravnikar</w:t>
            </w:r>
            <w:r w:rsidR="00EF5A82">
              <w:rPr>
                <w:bCs/>
              </w:rPr>
              <w:t>, Sabina Konc</w:t>
            </w:r>
            <w:r w:rsidRPr="00F40AD7">
              <w:rPr>
                <w:bCs/>
              </w:rPr>
              <w:t xml:space="preserve"> ter dijaki, ki jih profesorice poučujejo.</w:t>
            </w:r>
          </w:p>
          <w:p w:rsidR="00293074" w:rsidRPr="00F40AD7" w:rsidRDefault="00293074" w:rsidP="00C6463B"/>
        </w:tc>
      </w:tr>
    </w:tbl>
    <w:p w:rsidR="00E5348A" w:rsidRDefault="00E5348A" w:rsidP="00E5348A">
      <w:pPr>
        <w:pStyle w:val="Odstavekseznama"/>
        <w:ind w:left="360"/>
        <w:contextualSpacing w:val="0"/>
        <w:rPr>
          <w:b/>
          <w:bCs/>
        </w:rPr>
      </w:pPr>
    </w:p>
    <w:p w:rsidR="00E5348A" w:rsidRDefault="00E5348A" w:rsidP="00846E1C">
      <w:pPr>
        <w:pStyle w:val="Odstavekseznama"/>
        <w:numPr>
          <w:ilvl w:val="0"/>
          <w:numId w:val="2"/>
        </w:numPr>
        <w:contextualSpacing w:val="0"/>
        <w:rPr>
          <w:b/>
          <w:bCs/>
        </w:rPr>
      </w:pPr>
      <w:r>
        <w:rPr>
          <w:b/>
          <w:bCs/>
        </w:rPr>
        <w:lastRenderedPageBreak/>
        <w:t>Ka</w:t>
      </w:r>
      <w:r w:rsidR="008E0EF1">
        <w:rPr>
          <w:b/>
          <w:bCs/>
        </w:rPr>
        <w:t xml:space="preserve">teri dejavniki </w:t>
      </w:r>
      <w:r w:rsidR="00293074">
        <w:rPr>
          <w:b/>
          <w:bCs/>
        </w:rPr>
        <w:t>so vplivali</w:t>
      </w:r>
      <w:r w:rsidR="008E0EF1">
        <w:rPr>
          <w:b/>
          <w:bCs/>
        </w:rPr>
        <w:t xml:space="preserve"> </w:t>
      </w:r>
      <w:r w:rsidR="0055341E">
        <w:rPr>
          <w:b/>
          <w:bCs/>
        </w:rPr>
        <w:t xml:space="preserve">oz. še vplivajo </w:t>
      </w:r>
      <w:r w:rsidR="008E0EF1">
        <w:rPr>
          <w:b/>
          <w:bCs/>
        </w:rPr>
        <w:t>na doseganje ciljev projekta</w:t>
      </w:r>
      <w:r>
        <w:rPr>
          <w:b/>
          <w:bCs/>
        </w:rPr>
        <w:t>?</w:t>
      </w:r>
      <w:r w:rsidR="008E0EF1">
        <w:rPr>
          <w:b/>
          <w:bCs/>
        </w:rPr>
        <w:t xml:space="preserve"> Kateri dejavniki </w:t>
      </w:r>
      <w:r w:rsidR="0055341E">
        <w:rPr>
          <w:b/>
          <w:bCs/>
        </w:rPr>
        <w:t xml:space="preserve">jih </w:t>
      </w:r>
      <w:r w:rsidR="008E0EF1">
        <w:rPr>
          <w:b/>
          <w:bCs/>
        </w:rPr>
        <w:t>podpirajo, kateri zavirajo? Kako si to razlagate?</w:t>
      </w:r>
    </w:p>
    <w:p w:rsidR="00E5348A" w:rsidRDefault="00E5348A" w:rsidP="00E5348A">
      <w:pPr>
        <w:pStyle w:val="Odstavekseznama"/>
        <w:ind w:left="360"/>
        <w:contextualSpacing w:val="0"/>
        <w:rPr>
          <w:b/>
          <w:bCs/>
        </w:rPr>
      </w:pPr>
    </w:p>
    <w:tbl>
      <w:tblPr>
        <w:tblStyle w:val="Tabela-mrea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/>
      </w:tblPr>
      <w:tblGrid>
        <w:gridCol w:w="9285"/>
      </w:tblGrid>
      <w:tr w:rsidR="00E5348A" w:rsidTr="008E0EF1">
        <w:tc>
          <w:tcPr>
            <w:tcW w:w="5000" w:type="pct"/>
          </w:tcPr>
          <w:p w:rsidR="00E5348A" w:rsidRPr="00F40AD7" w:rsidRDefault="00B20CCE" w:rsidP="00F9624C">
            <w:pPr>
              <w:pStyle w:val="Odstavekseznama"/>
              <w:ind w:left="0"/>
              <w:contextualSpacing w:val="0"/>
              <w:rPr>
                <w:bCs/>
              </w:rPr>
            </w:pPr>
            <w:r w:rsidRPr="00F40AD7">
              <w:rPr>
                <w:bCs/>
              </w:rPr>
              <w:t>Zaviralnih dejavnikov nismo opazili. Dejavniki, ki projekt podpirajo pa so: vodstvo šole (organizacija urnika), profesorji, ki so bili pripravljeni v projektu sodelovati.</w:t>
            </w:r>
          </w:p>
          <w:p w:rsidR="00E5348A" w:rsidRPr="00F40AD7" w:rsidRDefault="00E5348A" w:rsidP="00F9624C"/>
        </w:tc>
      </w:tr>
    </w:tbl>
    <w:p w:rsidR="00E5348A" w:rsidRDefault="00E5348A" w:rsidP="00E5348A">
      <w:pPr>
        <w:pStyle w:val="Odstavekseznama"/>
        <w:ind w:left="360"/>
        <w:contextualSpacing w:val="0"/>
        <w:rPr>
          <w:b/>
          <w:bCs/>
        </w:rPr>
      </w:pPr>
    </w:p>
    <w:p w:rsidR="00E5348A" w:rsidRPr="00E5348A" w:rsidRDefault="00E5348A" w:rsidP="00846E1C">
      <w:pPr>
        <w:pStyle w:val="Odstavekseznama"/>
        <w:numPr>
          <w:ilvl w:val="0"/>
          <w:numId w:val="2"/>
        </w:numPr>
        <w:contextualSpacing w:val="0"/>
        <w:rPr>
          <w:b/>
          <w:bCs/>
        </w:rPr>
      </w:pPr>
      <w:r w:rsidRPr="00E5348A">
        <w:rPr>
          <w:b/>
          <w:bCs/>
        </w:rPr>
        <w:t>Ka</w:t>
      </w:r>
      <w:r w:rsidR="008E0EF1">
        <w:rPr>
          <w:b/>
          <w:bCs/>
        </w:rPr>
        <w:t>terim dosež</w:t>
      </w:r>
      <w:r w:rsidR="00293074">
        <w:rPr>
          <w:b/>
          <w:bCs/>
        </w:rPr>
        <w:t>kom projekta napovedujete trajnejšo</w:t>
      </w:r>
      <w:r w:rsidR="008E0EF1">
        <w:rPr>
          <w:b/>
          <w:bCs/>
        </w:rPr>
        <w:t xml:space="preserve"> vrednost</w:t>
      </w:r>
      <w:r w:rsidRPr="00E5348A">
        <w:rPr>
          <w:b/>
          <w:bCs/>
        </w:rPr>
        <w:t>?</w:t>
      </w:r>
      <w:r w:rsidR="008E0EF1">
        <w:rPr>
          <w:b/>
          <w:bCs/>
        </w:rPr>
        <w:t xml:space="preserve"> Na kaj opirate svojo presojo?</w:t>
      </w:r>
    </w:p>
    <w:p w:rsidR="00E5348A" w:rsidRPr="00E5348A" w:rsidRDefault="00E5348A" w:rsidP="00E5348A">
      <w:pPr>
        <w:pStyle w:val="Odstavekseznama"/>
        <w:rPr>
          <w:sz w:val="18"/>
          <w:szCs w:val="22"/>
        </w:rPr>
      </w:pPr>
    </w:p>
    <w:tbl>
      <w:tblPr>
        <w:tblStyle w:val="Tabela-mrea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/>
      </w:tblPr>
      <w:tblGrid>
        <w:gridCol w:w="9285"/>
      </w:tblGrid>
      <w:tr w:rsidR="00E5348A" w:rsidTr="008E0EF1">
        <w:tc>
          <w:tcPr>
            <w:tcW w:w="5000" w:type="pct"/>
          </w:tcPr>
          <w:p w:rsidR="00E5348A" w:rsidRDefault="00E5348A" w:rsidP="00F9624C">
            <w:pPr>
              <w:pStyle w:val="Odstavekseznama"/>
              <w:ind w:left="0"/>
              <w:contextualSpacing w:val="0"/>
              <w:rPr>
                <w:b/>
                <w:bCs/>
              </w:rPr>
            </w:pPr>
          </w:p>
          <w:p w:rsidR="00E5348A" w:rsidRPr="00F40AD7" w:rsidRDefault="00F40AD7" w:rsidP="00F9624C">
            <w:r w:rsidRPr="00F40AD7">
              <w:t>Trajnejšo vrednost ima sama izkušnja prisotnosti in dela TU v naši sredini in med dijaki. Dijaki že sedaj, ko proje</w:t>
            </w:r>
            <w:r w:rsidR="00FE4FA7">
              <w:t>kt poteka sprašujejo</w:t>
            </w:r>
            <w:r w:rsidR="00BC482F">
              <w:t>,</w:t>
            </w:r>
            <w:r w:rsidR="00FE4FA7">
              <w:t xml:space="preserve"> kako bo s p</w:t>
            </w:r>
            <w:r w:rsidRPr="00F40AD7">
              <w:t>risotnostjo in deležem</w:t>
            </w:r>
            <w:r w:rsidR="00FE4FA7">
              <w:t xml:space="preserve"> poučevanja</w:t>
            </w:r>
            <w:r w:rsidRPr="00F40AD7">
              <w:t xml:space="preserve"> TU v prihodnjem šolskem letu.</w:t>
            </w:r>
          </w:p>
        </w:tc>
      </w:tr>
    </w:tbl>
    <w:p w:rsidR="008B48D3" w:rsidRDefault="00E5348A" w:rsidP="00E5348A">
      <w:pPr>
        <w:pStyle w:val="Odstavekseznama"/>
        <w:ind w:left="360"/>
        <w:contextualSpacing w:val="0"/>
        <w:rPr>
          <w:sz w:val="18"/>
          <w:szCs w:val="22"/>
        </w:rPr>
      </w:pPr>
      <w:r w:rsidRPr="00B95084">
        <w:rPr>
          <w:sz w:val="18"/>
          <w:szCs w:val="22"/>
        </w:rPr>
        <w:t xml:space="preserve"> </w:t>
      </w:r>
    </w:p>
    <w:p w:rsidR="004D0CE5" w:rsidRDefault="004D0CE5" w:rsidP="00E5348A">
      <w:pPr>
        <w:pStyle w:val="Odstavekseznama"/>
        <w:ind w:left="360"/>
        <w:contextualSpacing w:val="0"/>
        <w:rPr>
          <w:sz w:val="18"/>
          <w:szCs w:val="22"/>
        </w:rPr>
      </w:pPr>
    </w:p>
    <w:p w:rsidR="004D0CE5" w:rsidRPr="004D0CE5" w:rsidRDefault="004D0CE5" w:rsidP="00846E1C">
      <w:pPr>
        <w:pStyle w:val="Odstavekseznama"/>
        <w:numPr>
          <w:ilvl w:val="0"/>
          <w:numId w:val="1"/>
        </w:numPr>
        <w:pBdr>
          <w:bottom w:val="single" w:sz="4" w:space="1" w:color="4F81BD" w:themeColor="accent1"/>
        </w:pBdr>
        <w:rPr>
          <w:rFonts w:ascii="Tahoma" w:hAnsi="Tahoma" w:cs="Tahoma"/>
          <w:b/>
          <w:color w:val="4F81BD" w:themeColor="accent1"/>
          <w:sz w:val="24"/>
        </w:rPr>
      </w:pPr>
      <w:r w:rsidRPr="004D0CE5">
        <w:rPr>
          <w:rFonts w:ascii="Tahoma" w:hAnsi="Tahoma" w:cs="Tahoma"/>
          <w:b/>
          <w:color w:val="4F81BD" w:themeColor="accent1"/>
          <w:sz w:val="24"/>
        </w:rPr>
        <w:t xml:space="preserve">del: </w:t>
      </w:r>
      <w:r>
        <w:rPr>
          <w:rFonts w:ascii="Tahoma" w:hAnsi="Tahoma" w:cs="Tahoma"/>
          <w:b/>
          <w:color w:val="4F81BD" w:themeColor="accent1"/>
          <w:sz w:val="24"/>
        </w:rPr>
        <w:t>ŠTUDIJA</w:t>
      </w:r>
      <w:r w:rsidRPr="004D0CE5">
        <w:rPr>
          <w:rFonts w:ascii="Tahoma" w:hAnsi="Tahoma" w:cs="Tahoma"/>
          <w:b/>
          <w:color w:val="4F81BD" w:themeColor="accent1"/>
          <w:sz w:val="24"/>
        </w:rPr>
        <w:t xml:space="preserve"> PRIMERA</w:t>
      </w:r>
      <w:r w:rsidR="00E37D65">
        <w:rPr>
          <w:rFonts w:ascii="Tahoma" w:hAnsi="Tahoma" w:cs="Tahoma"/>
          <w:b/>
          <w:color w:val="4F81BD" w:themeColor="accent1"/>
          <w:sz w:val="24"/>
        </w:rPr>
        <w:t>:</w:t>
      </w:r>
      <w:r w:rsidR="00E37D65" w:rsidRPr="00E37D65">
        <w:rPr>
          <w:rFonts w:ascii="Tahoma" w:hAnsi="Tahoma" w:cs="Tahoma"/>
          <w:b/>
          <w:color w:val="4F81BD" w:themeColor="accent1"/>
          <w:szCs w:val="22"/>
        </w:rPr>
        <w:t xml:space="preserve"> </w:t>
      </w:r>
      <w:r w:rsidR="00E37D65" w:rsidRPr="00E37D65">
        <w:rPr>
          <w:rFonts w:ascii="Tahoma" w:hAnsi="Tahoma" w:cs="Tahoma"/>
          <w:b/>
          <w:color w:val="4F81BD" w:themeColor="accent1"/>
          <w:sz w:val="24"/>
          <w:szCs w:val="22"/>
        </w:rPr>
        <w:t>PREDSTAVITEV PRIMERA</w:t>
      </w:r>
      <w:r w:rsidR="00E37D65" w:rsidRPr="00E37D65">
        <w:rPr>
          <w:rFonts w:ascii="Tahoma" w:hAnsi="Tahoma" w:cs="Tahoma"/>
          <w:color w:val="4F81BD" w:themeColor="accent1"/>
          <w:sz w:val="24"/>
          <w:szCs w:val="22"/>
        </w:rPr>
        <w:t xml:space="preserve"> </w:t>
      </w:r>
      <w:r w:rsidR="00E37D65" w:rsidRPr="00E37D65">
        <w:rPr>
          <w:rFonts w:ascii="Tahoma" w:hAnsi="Tahoma" w:cs="Tahoma"/>
          <w:b/>
          <w:color w:val="4F81BD" w:themeColor="accent1"/>
          <w:sz w:val="24"/>
          <w:szCs w:val="22"/>
        </w:rPr>
        <w:t>ODLIČNE</w:t>
      </w:r>
      <w:r w:rsidR="00E37D65" w:rsidRPr="00E37D65">
        <w:rPr>
          <w:rFonts w:ascii="Tahoma" w:hAnsi="Tahoma" w:cs="Tahoma"/>
          <w:color w:val="4F81BD" w:themeColor="accent1"/>
          <w:sz w:val="24"/>
          <w:szCs w:val="22"/>
        </w:rPr>
        <w:t xml:space="preserve"> </w:t>
      </w:r>
      <w:r w:rsidR="00E37D65" w:rsidRPr="00E37D65">
        <w:rPr>
          <w:rFonts w:ascii="Tahoma" w:hAnsi="Tahoma" w:cs="Tahoma"/>
          <w:b/>
          <w:color w:val="4F81BD" w:themeColor="accent1"/>
          <w:sz w:val="24"/>
          <w:szCs w:val="22"/>
        </w:rPr>
        <w:t>PRAKSE</w:t>
      </w:r>
    </w:p>
    <w:p w:rsidR="004D0CE5" w:rsidRDefault="004D0CE5" w:rsidP="00E37D65">
      <w:pPr>
        <w:rPr>
          <w:sz w:val="18"/>
          <w:szCs w:val="22"/>
        </w:rPr>
      </w:pPr>
    </w:p>
    <w:p w:rsidR="00E37D65" w:rsidRPr="00B26E4C" w:rsidRDefault="00E37D65" w:rsidP="00E37D65">
      <w:p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>Izberite enega izmed »velikih uspehov« projekta na šoli</w:t>
      </w:r>
      <w:r w:rsidR="00B664E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in ga podrobneje opišite kot primer odlične pedagoške prakse. Izberi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>te</w:t>
      </w:r>
      <w:r w:rsidR="00B664E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primer,</w:t>
      </w:r>
      <w:r w:rsidR="00B664EC" w:rsidRPr="00B26E4C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  <w:r w:rsidR="00B664EC">
        <w:rPr>
          <w:rFonts w:ascii="Arial Narrow" w:hAnsi="Arial Narrow"/>
          <w:i/>
          <w:color w:val="4F81BD" w:themeColor="accent1"/>
          <w:sz w:val="16"/>
          <w:szCs w:val="22"/>
        </w:rPr>
        <w:t xml:space="preserve">ki je že bil posplošen </w:t>
      </w:r>
      <w:r w:rsidR="00C24FCE">
        <w:rPr>
          <w:rFonts w:ascii="Arial Narrow" w:hAnsi="Arial Narrow"/>
          <w:i/>
          <w:color w:val="4F81BD" w:themeColor="accent1"/>
          <w:sz w:val="16"/>
          <w:szCs w:val="22"/>
        </w:rPr>
        <w:t xml:space="preserve">na šolsko raven oziroma je </w:t>
      </w:r>
      <w:proofErr w:type="spellStart"/>
      <w:r w:rsidR="00C24FCE">
        <w:rPr>
          <w:rFonts w:ascii="Arial Narrow" w:hAnsi="Arial Narrow"/>
          <w:i/>
          <w:color w:val="4F81BD" w:themeColor="accent1"/>
          <w:sz w:val="16"/>
          <w:szCs w:val="22"/>
        </w:rPr>
        <w:t>posplošljiv</w:t>
      </w:r>
      <w:proofErr w:type="spellEnd"/>
      <w:r w:rsidR="00C24FCE">
        <w:rPr>
          <w:rFonts w:ascii="Arial Narrow" w:hAnsi="Arial Narrow"/>
          <w:i/>
          <w:color w:val="4F81BD" w:themeColor="accent1"/>
          <w:sz w:val="16"/>
          <w:szCs w:val="22"/>
        </w:rPr>
        <w:t xml:space="preserve"> na šolo kot celoto, četudi je bil doslej izveden le na ravni oddelka oz. predmeta.</w:t>
      </w:r>
      <w:r w:rsidR="00B664EC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</w:p>
    <w:p w:rsidR="00E37D65" w:rsidRDefault="00E37D65" w:rsidP="00E37D65">
      <w:pPr>
        <w:rPr>
          <w:sz w:val="18"/>
          <w:szCs w:val="22"/>
        </w:rPr>
      </w:pPr>
    </w:p>
    <w:p w:rsidR="00E37D65" w:rsidRPr="00E37D65" w:rsidRDefault="00E37D65" w:rsidP="00E37D65">
      <w:pPr>
        <w:pBdr>
          <w:top w:val="single" w:sz="12" w:space="1" w:color="DBE5F1" w:themeColor="accent1" w:themeTint="33"/>
          <w:left w:val="single" w:sz="12" w:space="4" w:color="DBE5F1" w:themeColor="accent1" w:themeTint="33"/>
          <w:bottom w:val="single" w:sz="12" w:space="1" w:color="DBE5F1" w:themeColor="accent1" w:themeTint="33"/>
          <w:right w:val="single" w:sz="12" w:space="4" w:color="DBE5F1" w:themeColor="accent1" w:themeTint="33"/>
        </w:pBdr>
        <w:shd w:val="clear" w:color="auto" w:fill="DBE5F1" w:themeFill="accent1" w:themeFillTint="33"/>
        <w:rPr>
          <w:rFonts w:ascii="Tahoma" w:hAnsi="Tahoma" w:cs="Tahoma"/>
          <w:color w:val="4F81BD" w:themeColor="accent1"/>
          <w:szCs w:val="22"/>
        </w:rPr>
      </w:pPr>
      <w:r>
        <w:rPr>
          <w:rFonts w:ascii="Tahoma" w:hAnsi="Tahoma" w:cs="Tahoma"/>
          <w:b/>
          <w:color w:val="4F81BD" w:themeColor="accent1"/>
          <w:szCs w:val="22"/>
        </w:rPr>
        <w:t>Naslov</w:t>
      </w:r>
      <w:r w:rsidRPr="00E37D65">
        <w:rPr>
          <w:rFonts w:ascii="Tahoma" w:hAnsi="Tahoma" w:cs="Tahoma"/>
          <w:b/>
          <w:color w:val="4F81BD" w:themeColor="accent1"/>
          <w:szCs w:val="22"/>
        </w:rPr>
        <w:t xml:space="preserve">: </w:t>
      </w:r>
      <w:r w:rsidR="008D20F3" w:rsidRPr="00DD40B8">
        <w:rPr>
          <w:rFonts w:ascii="Tahoma" w:hAnsi="Tahoma" w:cs="Tahoma"/>
          <w:b/>
          <w:szCs w:val="22"/>
        </w:rPr>
        <w:t>Tuji učitelj in medku</w:t>
      </w:r>
      <w:r w:rsidR="00021881" w:rsidRPr="00DD40B8">
        <w:rPr>
          <w:rFonts w:ascii="Tahoma" w:hAnsi="Tahoma" w:cs="Tahoma"/>
          <w:b/>
          <w:szCs w:val="22"/>
        </w:rPr>
        <w:t>lturno ozaveščanje</w:t>
      </w:r>
      <w:r w:rsidR="00B84FD7" w:rsidRPr="00DD40B8">
        <w:rPr>
          <w:rFonts w:ascii="Tahoma" w:hAnsi="Tahoma" w:cs="Tahoma"/>
          <w:b/>
          <w:szCs w:val="22"/>
        </w:rPr>
        <w:t xml:space="preserve"> (Kanada)</w:t>
      </w:r>
    </w:p>
    <w:p w:rsidR="00E37D65" w:rsidRDefault="00E37D65" w:rsidP="00E37D65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</w:p>
    <w:p w:rsidR="00E37D65" w:rsidRPr="00B26E4C" w:rsidRDefault="00E37D65" w:rsidP="00E37D65">
      <w:p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Za študijo primera izberite naslov, s katerim boste na kratko 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>vs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e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binsko </w:t>
      </w:r>
      <w:proofErr w:type="spellStart"/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>povzeIi</w:t>
      </w:r>
      <w:proofErr w:type="spellEnd"/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jedro 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>»velik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>ega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uspeh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>a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«, npr.: Razvijanje strokovne pismenosti v TJ; </w:t>
      </w:r>
      <w:r w:rsidR="00B664EC">
        <w:rPr>
          <w:rFonts w:ascii="Arial Narrow" w:hAnsi="Arial Narrow"/>
          <w:bCs/>
          <w:i/>
          <w:color w:val="4F81BD" w:themeColor="accent1"/>
          <w:sz w:val="16"/>
          <w:szCs w:val="22"/>
        </w:rPr>
        <w:t>Tuji učitelj kot ključni dejavnik avtentičnega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jezikovnega </w:t>
      </w:r>
      <w:r w:rsidR="00B664E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pouka; 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Tuji učitelj kot katalizator sprememb </w:t>
      </w:r>
      <w:proofErr w:type="spellStart"/>
      <w:r w:rsidR="00B664EC">
        <w:rPr>
          <w:rFonts w:ascii="Arial Narrow" w:hAnsi="Arial Narrow"/>
          <w:bCs/>
          <w:i/>
          <w:color w:val="4F81BD" w:themeColor="accent1"/>
          <w:sz w:val="16"/>
          <w:szCs w:val="22"/>
        </w:rPr>
        <w:t>tujejezikovnega</w:t>
      </w:r>
      <w:proofErr w:type="spellEnd"/>
      <w:r w:rsidR="00B664E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pouka na šoli ipd.</w:t>
      </w:r>
    </w:p>
    <w:p w:rsidR="00E37D65" w:rsidRDefault="00E37D65" w:rsidP="00E37D65">
      <w:pPr>
        <w:jc w:val="center"/>
        <w:rPr>
          <w:rFonts w:ascii="Tahoma" w:hAnsi="Tahoma" w:cs="Tahoma"/>
          <w:b/>
          <w:szCs w:val="22"/>
        </w:rPr>
      </w:pPr>
    </w:p>
    <w:p w:rsidR="00E37D65" w:rsidRPr="00B26E4C" w:rsidRDefault="001826A0" w:rsidP="00E37D65">
      <w:p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jc w:val="both"/>
        <w:rPr>
          <w:rFonts w:ascii="Tahoma" w:hAnsi="Tahoma" w:cs="Tahoma"/>
          <w:b/>
          <w:color w:val="4F81BD" w:themeColor="accent1"/>
          <w:szCs w:val="22"/>
        </w:rPr>
      </w:pPr>
      <w:r>
        <w:rPr>
          <w:rFonts w:ascii="Tahoma" w:hAnsi="Tahoma" w:cs="Tahoma"/>
          <w:b/>
          <w:color w:val="4F81BD" w:themeColor="accent1"/>
          <w:szCs w:val="22"/>
        </w:rPr>
        <w:t>2.1</w:t>
      </w:r>
      <w:r w:rsidR="00E37D65" w:rsidRPr="00B26E4C">
        <w:rPr>
          <w:rFonts w:ascii="Tahoma" w:hAnsi="Tahoma" w:cs="Tahoma"/>
          <w:b/>
          <w:color w:val="4F81BD" w:themeColor="accent1"/>
          <w:szCs w:val="22"/>
        </w:rPr>
        <w:t xml:space="preserve">  </w:t>
      </w:r>
      <w:r w:rsidR="00B664EC">
        <w:rPr>
          <w:rFonts w:ascii="Tahoma" w:hAnsi="Tahoma" w:cs="Tahoma"/>
          <w:b/>
          <w:color w:val="4F81BD" w:themeColor="accent1"/>
          <w:szCs w:val="22"/>
        </w:rPr>
        <w:t>Povzetek</w:t>
      </w:r>
      <w:r w:rsidR="00E37D65">
        <w:rPr>
          <w:rFonts w:ascii="Tahoma" w:hAnsi="Tahoma" w:cs="Tahoma"/>
          <w:b/>
          <w:color w:val="4F81BD" w:themeColor="accent1"/>
          <w:szCs w:val="22"/>
        </w:rPr>
        <w:t xml:space="preserve"> </w:t>
      </w:r>
    </w:p>
    <w:p w:rsidR="00E37D65" w:rsidRDefault="00E37D65" w:rsidP="00E37D65">
      <w:pPr>
        <w:jc w:val="both"/>
        <w:rPr>
          <w:b/>
          <w:szCs w:val="22"/>
        </w:rPr>
      </w:pPr>
    </w:p>
    <w:tbl>
      <w:tblPr>
        <w:tblStyle w:val="Tabela-mrea1"/>
        <w:tblW w:w="5000" w:type="pct"/>
        <w:tblLook w:val="04A0"/>
      </w:tblPr>
      <w:tblGrid>
        <w:gridCol w:w="9285"/>
      </w:tblGrid>
      <w:tr w:rsidR="00E37D65" w:rsidTr="00372589">
        <w:tc>
          <w:tcPr>
            <w:tcW w:w="495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37D65" w:rsidRDefault="00E37D65" w:rsidP="00372589">
            <w:pPr>
              <w:rPr>
                <w:b/>
                <w:sz w:val="21"/>
                <w:szCs w:val="21"/>
              </w:rPr>
            </w:pPr>
          </w:p>
          <w:p w:rsidR="00021881" w:rsidRPr="00694DDC" w:rsidRDefault="00021881" w:rsidP="00021881">
            <w:pPr>
              <w:rPr>
                <w:sz w:val="24"/>
              </w:rPr>
            </w:pPr>
            <w:r w:rsidRPr="00694DDC">
              <w:rPr>
                <w:sz w:val="24"/>
              </w:rPr>
              <w:t xml:space="preserve">Za študijo primera je ŠPT izbral ure </w:t>
            </w:r>
            <w:r>
              <w:rPr>
                <w:sz w:val="24"/>
              </w:rPr>
              <w:t xml:space="preserve">pri katerih je tuja učiteljica predstavila različne </w:t>
            </w:r>
            <w:r w:rsidRPr="00B84FD7">
              <w:rPr>
                <w:b/>
                <w:sz w:val="24"/>
              </w:rPr>
              <w:t>vidike življenja v njeni domovini Kanadi</w:t>
            </w:r>
            <w:r>
              <w:rPr>
                <w:sz w:val="24"/>
              </w:rPr>
              <w:t xml:space="preserve">. </w:t>
            </w:r>
            <w:r w:rsidRPr="00694DDC">
              <w:rPr>
                <w:sz w:val="24"/>
              </w:rPr>
              <w:t xml:space="preserve">Odločitev je bila sprejeta  </w:t>
            </w:r>
            <w:r>
              <w:rPr>
                <w:sz w:val="24"/>
              </w:rPr>
              <w:t>zaradi zanimanja dijakov za seznanitev s temami</w:t>
            </w:r>
            <w:r w:rsidR="006A11B6">
              <w:rPr>
                <w:sz w:val="24"/>
              </w:rPr>
              <w:t xml:space="preserve"> povezanimi z življenjem v Kanadi</w:t>
            </w:r>
            <w:r>
              <w:rPr>
                <w:sz w:val="24"/>
              </w:rPr>
              <w:t xml:space="preserve">. </w:t>
            </w:r>
            <w:r w:rsidRPr="00694DDC">
              <w:rPr>
                <w:sz w:val="24"/>
              </w:rPr>
              <w:t>Ocenili smo, da nam izbran študijski primer omogoča večplasten  prikaz in oceno vsestranskosti ter procesne naravnanosti OUTJ-3 projekta. Menimo, da izbran primer najbolj nazorno prikazuje dodano vrednost v ŠIK in podaja najbolj trdne dokaze.</w:t>
            </w:r>
          </w:p>
          <w:p w:rsidR="00E37D65" w:rsidRDefault="00E37D65" w:rsidP="00372589">
            <w:pPr>
              <w:rPr>
                <w:b/>
                <w:sz w:val="21"/>
                <w:szCs w:val="21"/>
              </w:rPr>
            </w:pPr>
          </w:p>
        </w:tc>
      </w:tr>
    </w:tbl>
    <w:p w:rsidR="00E37D65" w:rsidRDefault="00E37D65" w:rsidP="00E37D65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</w:p>
    <w:p w:rsidR="00E37D65" w:rsidRPr="00B26E4C" w:rsidRDefault="007C4517" w:rsidP="00E37D65">
      <w:p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>Na kratko o</w:t>
      </w:r>
      <w:r w:rsidR="00E37D65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predelite, kaj</w:t>
      </w:r>
      <w:r w:rsidR="00B664E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ste izbrali kot primer odlične prakse 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>in zakaj</w:t>
      </w:r>
      <w:r w:rsidR="00E37D65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.</w:t>
      </w:r>
      <w:r w:rsidR="001826A0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Kaj so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vaše</w:t>
      </w:r>
      <w:r w:rsidR="001826A0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glavne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»raziskovalne trditve« oziroma</w:t>
      </w:r>
      <w:r w:rsidR="001826A0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ugotovitve in kako ste prišli do njih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>?</w:t>
      </w:r>
    </w:p>
    <w:p w:rsidR="00E37D65" w:rsidRDefault="00E37D65" w:rsidP="00E37D65">
      <w:pPr>
        <w:jc w:val="both"/>
        <w:rPr>
          <w:b/>
          <w:szCs w:val="22"/>
        </w:rPr>
      </w:pPr>
    </w:p>
    <w:p w:rsidR="00E37D65" w:rsidRPr="00B26E4C" w:rsidRDefault="007C4517" w:rsidP="00E37D65">
      <w:p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jc w:val="both"/>
        <w:rPr>
          <w:rFonts w:ascii="Tahoma" w:hAnsi="Tahoma" w:cs="Tahoma"/>
          <w:b/>
          <w:color w:val="4F81BD" w:themeColor="accent1"/>
          <w:szCs w:val="22"/>
        </w:rPr>
      </w:pPr>
      <w:r>
        <w:rPr>
          <w:rFonts w:ascii="Tahoma" w:hAnsi="Tahoma" w:cs="Tahoma"/>
          <w:b/>
          <w:color w:val="4F81BD" w:themeColor="accent1"/>
          <w:szCs w:val="22"/>
        </w:rPr>
        <w:t xml:space="preserve">2.2 Opis konteksta in </w:t>
      </w:r>
      <w:r w:rsidR="00E37D65" w:rsidRPr="00B26E4C">
        <w:rPr>
          <w:rFonts w:ascii="Tahoma" w:hAnsi="Tahoma" w:cs="Tahoma"/>
          <w:b/>
          <w:color w:val="4F81BD" w:themeColor="accent1"/>
          <w:szCs w:val="22"/>
        </w:rPr>
        <w:t>okoliščin</w:t>
      </w:r>
      <w:r w:rsidR="00C24FCE">
        <w:rPr>
          <w:rFonts w:ascii="Tahoma" w:hAnsi="Tahoma" w:cs="Tahoma"/>
          <w:b/>
          <w:color w:val="4F81BD" w:themeColor="accent1"/>
          <w:szCs w:val="22"/>
        </w:rPr>
        <w:t xml:space="preserve"> primera</w:t>
      </w:r>
    </w:p>
    <w:p w:rsidR="00E37D65" w:rsidRDefault="00E37D65" w:rsidP="00E37D65">
      <w:pPr>
        <w:jc w:val="both"/>
        <w:rPr>
          <w:b/>
          <w:szCs w:val="22"/>
        </w:rPr>
      </w:pPr>
    </w:p>
    <w:tbl>
      <w:tblPr>
        <w:tblStyle w:val="Tabela-mrea1"/>
        <w:tblW w:w="5000" w:type="pct"/>
        <w:tblLook w:val="04A0"/>
      </w:tblPr>
      <w:tblGrid>
        <w:gridCol w:w="9285"/>
      </w:tblGrid>
      <w:tr w:rsidR="00E37D65" w:rsidRPr="00B26E4C" w:rsidTr="00372589">
        <w:tc>
          <w:tcPr>
            <w:tcW w:w="495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37D65" w:rsidRPr="00B26E4C" w:rsidRDefault="00E37D65" w:rsidP="00372589">
            <w:pPr>
              <w:rPr>
                <w:b/>
                <w:szCs w:val="22"/>
              </w:rPr>
            </w:pPr>
          </w:p>
          <w:p w:rsidR="00021881" w:rsidRPr="00694DDC" w:rsidRDefault="00021881" w:rsidP="00021881">
            <w:pPr>
              <w:rPr>
                <w:sz w:val="24"/>
              </w:rPr>
            </w:pPr>
            <w:r w:rsidRPr="00694DDC">
              <w:rPr>
                <w:sz w:val="24"/>
              </w:rPr>
              <w:t xml:space="preserve">Odločili smo se za deskriptivno vrsto študije primera in jo raziskovali na primeru ur </w:t>
            </w:r>
            <w:r>
              <w:rPr>
                <w:sz w:val="24"/>
              </w:rPr>
              <w:t xml:space="preserve">izvedenih </w:t>
            </w:r>
            <w:r w:rsidR="00E42430">
              <w:rPr>
                <w:sz w:val="24"/>
              </w:rPr>
              <w:t>pri rednem pouku v sodelovanju s</w:t>
            </w:r>
            <w:r>
              <w:rPr>
                <w:sz w:val="24"/>
              </w:rPr>
              <w:t xml:space="preserve"> tujo učiteljico</w:t>
            </w:r>
            <w:r w:rsidRPr="00694DDC">
              <w:rPr>
                <w:sz w:val="24"/>
              </w:rPr>
              <w:t xml:space="preserve">. Zanimalo nas je ali bodo izbirne </w:t>
            </w:r>
            <w:r>
              <w:rPr>
                <w:sz w:val="24"/>
              </w:rPr>
              <w:t xml:space="preserve">teme </w:t>
            </w:r>
            <w:r w:rsidRPr="00694DDC">
              <w:rPr>
                <w:sz w:val="24"/>
              </w:rPr>
              <w:t xml:space="preserve"> s TU povečale participacijo učencev (motivacijo, samoiniciativnost, učne rezultate) pri rednem pouku . Hipotezo smo raziskovale na </w:t>
            </w:r>
            <w:r>
              <w:rPr>
                <w:sz w:val="24"/>
              </w:rPr>
              <w:t>dijakih (razredih)</w:t>
            </w:r>
            <w:r w:rsidRPr="00694DDC">
              <w:rPr>
                <w:sz w:val="24"/>
              </w:rPr>
              <w:t xml:space="preserve">, ki so </w:t>
            </w:r>
            <w:r>
              <w:rPr>
                <w:sz w:val="24"/>
              </w:rPr>
              <w:t>bili vključeni v pouk  s TU</w:t>
            </w:r>
            <w:r w:rsidRPr="00694DDC">
              <w:rPr>
                <w:sz w:val="24"/>
              </w:rPr>
              <w:t xml:space="preserve">. </w:t>
            </w:r>
            <w:r w:rsidR="00237958">
              <w:rPr>
                <w:sz w:val="24"/>
              </w:rPr>
              <w:t>Dijake</w:t>
            </w:r>
            <w:r w:rsidRPr="00694DDC">
              <w:rPr>
                <w:sz w:val="24"/>
              </w:rPr>
              <w:t xml:space="preserve"> in njihovo odzivnost smo opazoval</w:t>
            </w:r>
            <w:r w:rsidR="00E42430">
              <w:rPr>
                <w:sz w:val="24"/>
              </w:rPr>
              <w:t>e pri rednem pouku (ali se učen</w:t>
            </w:r>
            <w:r w:rsidRPr="00694DDC">
              <w:rPr>
                <w:sz w:val="24"/>
              </w:rPr>
              <w:t>c</w:t>
            </w:r>
            <w:r w:rsidR="00E42430">
              <w:rPr>
                <w:sz w:val="24"/>
              </w:rPr>
              <w:t>i</w:t>
            </w:r>
            <w:r w:rsidRPr="00694DDC">
              <w:rPr>
                <w:sz w:val="24"/>
              </w:rPr>
              <w:t xml:space="preserve"> javi</w:t>
            </w:r>
            <w:r w:rsidR="00E42430">
              <w:rPr>
                <w:sz w:val="24"/>
              </w:rPr>
              <w:t>jo</w:t>
            </w:r>
            <w:r w:rsidRPr="00694DDC">
              <w:rPr>
                <w:sz w:val="24"/>
              </w:rPr>
              <w:t xml:space="preserve"> in deli</w:t>
            </w:r>
            <w:r w:rsidR="00E42430">
              <w:rPr>
                <w:sz w:val="24"/>
              </w:rPr>
              <w:t>jo</w:t>
            </w:r>
            <w:r w:rsidRPr="00694DDC">
              <w:rPr>
                <w:sz w:val="24"/>
              </w:rPr>
              <w:t xml:space="preserve"> znanje, ali bolj samozavestno in efektivno uporablja</w:t>
            </w:r>
            <w:r w:rsidR="00E42430">
              <w:rPr>
                <w:sz w:val="24"/>
              </w:rPr>
              <w:t>jo</w:t>
            </w:r>
            <w:r w:rsidRPr="00694DDC">
              <w:rPr>
                <w:sz w:val="24"/>
              </w:rPr>
              <w:t xml:space="preserve"> konverzacijs</w:t>
            </w:r>
            <w:r w:rsidR="00237958">
              <w:rPr>
                <w:sz w:val="24"/>
              </w:rPr>
              <w:t>ke tehnike)</w:t>
            </w:r>
            <w:r w:rsidRPr="00694DDC">
              <w:rPr>
                <w:sz w:val="24"/>
              </w:rPr>
              <w:t xml:space="preserve"> in odprtega intervjuja z učenci. Svoja opazovanja smo delile znotraj ŠPT-ja in prihajale do podobnih</w:t>
            </w:r>
            <w:r w:rsidR="00237958">
              <w:rPr>
                <w:sz w:val="24"/>
              </w:rPr>
              <w:t xml:space="preserve"> zaključkov, ki so predstavljeni</w:t>
            </w:r>
            <w:r w:rsidRPr="00694DDC">
              <w:rPr>
                <w:sz w:val="24"/>
              </w:rPr>
              <w:t xml:space="preserve"> v </w:t>
            </w:r>
            <w:r w:rsidR="00237958">
              <w:rPr>
                <w:sz w:val="24"/>
              </w:rPr>
              <w:t>nadaljevanju</w:t>
            </w:r>
            <w:r w:rsidRPr="00694DDC">
              <w:rPr>
                <w:sz w:val="24"/>
              </w:rPr>
              <w:t xml:space="preserve"> tega dokumenta.</w:t>
            </w:r>
          </w:p>
          <w:p w:rsidR="00E37D65" w:rsidRPr="00B26E4C" w:rsidRDefault="00E37D65" w:rsidP="00372589">
            <w:pPr>
              <w:rPr>
                <w:b/>
                <w:szCs w:val="22"/>
              </w:rPr>
            </w:pPr>
          </w:p>
        </w:tc>
      </w:tr>
    </w:tbl>
    <w:p w:rsidR="00E37D65" w:rsidRDefault="00E37D65" w:rsidP="00E37D65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</w:p>
    <w:p w:rsidR="00C24FCE" w:rsidRDefault="00E37D65" w:rsidP="00C24FCE">
      <w:p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 w:val="16"/>
          <w:szCs w:val="22"/>
        </w:rPr>
      </w:pP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Opišite pedagoški kontekst in okoliščine, ki vaš </w:t>
      </w:r>
      <w:r w:rsidR="00C24FCE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primer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odlične pedagoške prakse</w:t>
      </w:r>
      <w:r w:rsidR="00C24FCE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</w:t>
      </w: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podrobneje opredeljujejo, določajo, strukturirajo ... 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</w:t>
      </w:r>
      <w:r w:rsidR="00C24FCE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Navedite 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>npr. učitelje, ki so sodelovali pri izvajanju dejavnosti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primera</w:t>
      </w:r>
      <w:r w:rsidR="00C24FCE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, in na kratko opišite njihovo vlogo.</w:t>
      </w:r>
      <w:r w:rsidR="00C24FCE" w:rsidRPr="00B26E4C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  <w:r w:rsidR="00C24FCE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Navedite učence/dijake (število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-</w:t>
      </w:r>
      <w:r w:rsidR="00C24FCE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oddelki, skupine), ki so bili </w:t>
      </w:r>
      <w:r w:rsidR="00C24FCE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– posredno ali neposredno - </w:t>
      </w:r>
      <w:r w:rsidR="00C24FCE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vključeni v primer, in na kratko opiši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te naravo njihove vključenosti</w:t>
      </w:r>
      <w:r w:rsidR="00C24FCE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.</w:t>
      </w:r>
      <w:r w:rsidR="00C24FCE" w:rsidRPr="00B26E4C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  <w:r w:rsidR="00C24FCE">
        <w:rPr>
          <w:rFonts w:ascii="Arial Narrow" w:hAnsi="Arial Narrow"/>
          <w:i/>
          <w:color w:val="4F81BD" w:themeColor="accent1"/>
          <w:sz w:val="16"/>
          <w:szCs w:val="22"/>
        </w:rPr>
        <w:t>Predstavite časovne okvire</w:t>
      </w:r>
      <w:r w:rsidR="007C4517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  <w:r w:rsidR="00C24FCE">
        <w:rPr>
          <w:rFonts w:ascii="Arial Narrow" w:hAnsi="Arial Narrow"/>
          <w:i/>
          <w:color w:val="4F81BD" w:themeColor="accent1"/>
          <w:sz w:val="16"/>
          <w:szCs w:val="22"/>
        </w:rPr>
        <w:t>(začetek, konec, trajanje)</w:t>
      </w:r>
      <w:r w:rsidR="007C4517">
        <w:rPr>
          <w:rFonts w:ascii="Arial Narrow" w:hAnsi="Arial Narrow"/>
          <w:i/>
          <w:color w:val="4F81BD" w:themeColor="accent1"/>
          <w:sz w:val="16"/>
          <w:szCs w:val="22"/>
        </w:rPr>
        <w:t xml:space="preserve"> ter prostorske in druge materialne značilnosti in pogoje.</w:t>
      </w:r>
      <w:r w:rsidR="00C24FCE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</w:p>
    <w:p w:rsidR="00762819" w:rsidRPr="007C4517" w:rsidRDefault="00762819" w:rsidP="00C24FCE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</w:p>
    <w:p w:rsidR="00C24FCE" w:rsidRPr="000E516D" w:rsidRDefault="00C24FCE" w:rsidP="00E37D65">
      <w:pPr>
        <w:tabs>
          <w:tab w:val="num" w:pos="1440"/>
        </w:tabs>
        <w:jc w:val="both"/>
        <w:rPr>
          <w:rFonts w:ascii="Arial Narrow" w:hAnsi="Arial Narrow"/>
          <w:i/>
          <w:sz w:val="18"/>
          <w:szCs w:val="22"/>
        </w:rPr>
      </w:pPr>
    </w:p>
    <w:p w:rsidR="00E37D65" w:rsidRPr="00B26E4C" w:rsidRDefault="00E37D65" w:rsidP="00E37D65">
      <w:p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jc w:val="both"/>
        <w:rPr>
          <w:rFonts w:ascii="Tahoma" w:hAnsi="Tahoma" w:cs="Tahoma"/>
          <w:b/>
          <w:color w:val="4F81BD" w:themeColor="accent1"/>
          <w:szCs w:val="22"/>
        </w:rPr>
      </w:pPr>
      <w:r w:rsidRPr="00B26E4C">
        <w:rPr>
          <w:rFonts w:ascii="Tahoma" w:hAnsi="Tahoma" w:cs="Tahoma"/>
          <w:b/>
          <w:color w:val="4F81BD" w:themeColor="accent1"/>
          <w:szCs w:val="22"/>
        </w:rPr>
        <w:lastRenderedPageBreak/>
        <w:t xml:space="preserve">2.3 </w:t>
      </w:r>
      <w:r w:rsidR="00C24FCE">
        <w:rPr>
          <w:rFonts w:ascii="Tahoma" w:hAnsi="Tahoma" w:cs="Tahoma"/>
          <w:b/>
          <w:color w:val="4F81BD" w:themeColor="accent1"/>
          <w:szCs w:val="22"/>
        </w:rPr>
        <w:t>Opis primera</w:t>
      </w:r>
    </w:p>
    <w:p w:rsidR="00E37D65" w:rsidRDefault="00E37D65" w:rsidP="00E37D65">
      <w:pPr>
        <w:jc w:val="both"/>
        <w:rPr>
          <w:b/>
          <w:szCs w:val="22"/>
        </w:rPr>
      </w:pPr>
    </w:p>
    <w:p w:rsidR="009D6309" w:rsidRPr="00694DDC" w:rsidRDefault="009D6309" w:rsidP="009D6309">
      <w:pPr>
        <w:rPr>
          <w:sz w:val="24"/>
        </w:rPr>
      </w:pPr>
    </w:p>
    <w:p w:rsidR="009D6309" w:rsidRPr="00694DDC" w:rsidRDefault="009D6309" w:rsidP="003557A0">
      <w:pPr>
        <w:rPr>
          <w:sz w:val="24"/>
        </w:rPr>
      </w:pPr>
    </w:p>
    <w:p w:rsidR="009D6309" w:rsidRPr="004B671B" w:rsidRDefault="009D6309" w:rsidP="004B671B">
      <w:pPr>
        <w:pBdr>
          <w:top w:val="single" w:sz="4" w:space="0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 w:rsidRPr="004B671B">
        <w:rPr>
          <w:sz w:val="24"/>
        </w:rPr>
        <w:t>Izbrana dejavnost je bilo delo z učenci, ki so bili vključeni v projekt. Ure so potekale dvakrat tedensko, ob torkih in sredah s tremi različnimi profesoricami in razredi, ki jih le-te poučujejo.</w:t>
      </w:r>
    </w:p>
    <w:p w:rsidR="009D6309" w:rsidRPr="004B671B" w:rsidRDefault="00762819" w:rsidP="004B671B">
      <w:pPr>
        <w:pBdr>
          <w:top w:val="single" w:sz="4" w:space="0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>
        <w:rPr>
          <w:sz w:val="24"/>
        </w:rPr>
        <w:t>T</w:t>
      </w:r>
      <w:r w:rsidR="009D6309" w:rsidRPr="004B671B">
        <w:rPr>
          <w:sz w:val="24"/>
        </w:rPr>
        <w:t xml:space="preserve">eme ki so bile predstavljene so pomembne za razvoj kreativnega in večplastnega razumevanja </w:t>
      </w:r>
      <w:r w:rsidR="009D6309" w:rsidRPr="00062251">
        <w:rPr>
          <w:sz w:val="24"/>
        </w:rPr>
        <w:t>maturitetnih</w:t>
      </w:r>
      <w:r w:rsidR="00BD30EB">
        <w:rPr>
          <w:sz w:val="24"/>
        </w:rPr>
        <w:t xml:space="preserve"> (in drugih)</w:t>
      </w:r>
      <w:r w:rsidR="009D6309" w:rsidRPr="004B671B">
        <w:rPr>
          <w:sz w:val="24"/>
        </w:rPr>
        <w:t xml:space="preserve"> tem in posledično razvijanje kritičnega mišljenja ter kompleksnejših vzorcev konverzacije, pisnega izražanja in razumevanje jezika. Transformacija predstavljenih tem (na ravni učitelja in učenca) je učenca postavila v položaj samoiniciativnega oblikovalca lastnega učnega procesa in spodbujala participacijo v vseh korakih učenja.</w:t>
      </w:r>
      <w:r w:rsidRPr="00762819">
        <w:rPr>
          <w:sz w:val="24"/>
        </w:rPr>
        <w:t xml:space="preserve"> </w:t>
      </w:r>
      <w:r w:rsidRPr="004B671B">
        <w:rPr>
          <w:sz w:val="24"/>
        </w:rPr>
        <w:t xml:space="preserve">TU Andrea </w:t>
      </w:r>
      <w:proofErr w:type="spellStart"/>
      <w:r w:rsidRPr="004B671B">
        <w:rPr>
          <w:sz w:val="24"/>
        </w:rPr>
        <w:t>Jadrzyk</w:t>
      </w:r>
      <w:proofErr w:type="spellEnd"/>
      <w:r w:rsidRPr="004B671B">
        <w:rPr>
          <w:sz w:val="24"/>
        </w:rPr>
        <w:t xml:space="preserve">  je uporabljala</w:t>
      </w:r>
      <w:r>
        <w:rPr>
          <w:sz w:val="24"/>
        </w:rPr>
        <w:t xml:space="preserve"> tudi</w:t>
      </w:r>
      <w:r w:rsidRPr="004B671B">
        <w:rPr>
          <w:sz w:val="24"/>
        </w:rPr>
        <w:t xml:space="preserve"> avdio-vizualne vire za dodatno stimulacijo kognit</w:t>
      </w:r>
      <w:r>
        <w:rPr>
          <w:sz w:val="24"/>
        </w:rPr>
        <w:t>ivnih lingvističnih sposobnosti.</w:t>
      </w:r>
      <w:r w:rsidRPr="004B671B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9D6309" w:rsidRPr="004B671B" w:rsidRDefault="009D6309" w:rsidP="004B671B">
      <w:pPr>
        <w:pBdr>
          <w:top w:val="single" w:sz="4" w:space="0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 w:rsidRPr="004B671B">
        <w:rPr>
          <w:sz w:val="24"/>
        </w:rPr>
        <w:t>Teme</w:t>
      </w:r>
      <w:r w:rsidR="00E42430">
        <w:rPr>
          <w:sz w:val="24"/>
        </w:rPr>
        <w:t xml:space="preserve"> (direktno povezane s tematiko Kanada)</w:t>
      </w:r>
      <w:r w:rsidRPr="004B671B">
        <w:rPr>
          <w:sz w:val="24"/>
        </w:rPr>
        <w:t>, ki jih je TU obdelovala pri teh urah so bile sledeče</w:t>
      </w:r>
      <w:r w:rsidR="00762819">
        <w:rPr>
          <w:sz w:val="24"/>
        </w:rPr>
        <w:t xml:space="preserve"> (predstavitve so v prilogah)</w:t>
      </w:r>
      <w:r w:rsidRPr="004B671B">
        <w:rPr>
          <w:sz w:val="24"/>
        </w:rPr>
        <w:t>:</w:t>
      </w:r>
    </w:p>
    <w:p w:rsidR="009D6309" w:rsidRPr="004B671B" w:rsidRDefault="009D6309" w:rsidP="004B671B">
      <w:pPr>
        <w:pBdr>
          <w:top w:val="single" w:sz="4" w:space="0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 w:rsidRPr="004B671B">
        <w:rPr>
          <w:sz w:val="24"/>
        </w:rPr>
        <w:t xml:space="preserve">- </w:t>
      </w:r>
      <w:proofErr w:type="spellStart"/>
      <w:r w:rsidR="00B22D93" w:rsidRPr="00694DDC">
        <w:rPr>
          <w:sz w:val="24"/>
        </w:rPr>
        <w:t>Canadian</w:t>
      </w:r>
      <w:proofErr w:type="spellEnd"/>
      <w:r w:rsidR="00B22D93" w:rsidRPr="00694DDC">
        <w:rPr>
          <w:sz w:val="24"/>
        </w:rPr>
        <w:t xml:space="preserve"> </w:t>
      </w:r>
      <w:proofErr w:type="spellStart"/>
      <w:r w:rsidR="00B22D93" w:rsidRPr="00694DDC">
        <w:rPr>
          <w:sz w:val="24"/>
        </w:rPr>
        <w:t>quiz</w:t>
      </w:r>
      <w:proofErr w:type="spellEnd"/>
    </w:p>
    <w:p w:rsidR="009D6309" w:rsidRDefault="009D6309" w:rsidP="009D630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 w:rsidRPr="004B671B">
        <w:rPr>
          <w:sz w:val="24"/>
        </w:rPr>
        <w:t xml:space="preserve">- </w:t>
      </w:r>
      <w:proofErr w:type="spellStart"/>
      <w:r w:rsidRPr="004B671B">
        <w:rPr>
          <w:sz w:val="24"/>
        </w:rPr>
        <w:t>Canadian</w:t>
      </w:r>
      <w:proofErr w:type="spellEnd"/>
      <w:r w:rsidRPr="004B671B">
        <w:rPr>
          <w:sz w:val="24"/>
        </w:rPr>
        <w:t xml:space="preserve"> </w:t>
      </w:r>
      <w:proofErr w:type="spellStart"/>
      <w:r w:rsidRPr="004B671B">
        <w:rPr>
          <w:sz w:val="24"/>
        </w:rPr>
        <w:t>School</w:t>
      </w:r>
      <w:proofErr w:type="spellEnd"/>
      <w:r w:rsidRPr="004B671B">
        <w:rPr>
          <w:sz w:val="24"/>
        </w:rPr>
        <w:t xml:space="preserve"> </w:t>
      </w:r>
      <w:proofErr w:type="spellStart"/>
      <w:r w:rsidRPr="004B671B">
        <w:rPr>
          <w:sz w:val="24"/>
        </w:rPr>
        <w:t>System</w:t>
      </w:r>
      <w:proofErr w:type="spellEnd"/>
    </w:p>
    <w:p w:rsidR="00991C32" w:rsidRPr="004B671B" w:rsidRDefault="00991C32" w:rsidP="009D630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Canadian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</w:t>
      </w:r>
      <w:r w:rsidR="003433CB">
        <w:rPr>
          <w:sz w:val="24"/>
        </w:rPr>
        <w:t>i</w:t>
      </w:r>
      <w:r>
        <w:rPr>
          <w:sz w:val="24"/>
        </w:rPr>
        <w:t>sine</w:t>
      </w:r>
      <w:proofErr w:type="spellEnd"/>
    </w:p>
    <w:p w:rsidR="009D6309" w:rsidRPr="004B671B" w:rsidRDefault="009D6309" w:rsidP="009D630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 w:rsidRPr="004B671B">
        <w:rPr>
          <w:sz w:val="24"/>
        </w:rPr>
        <w:t xml:space="preserve">- </w:t>
      </w:r>
      <w:proofErr w:type="spellStart"/>
      <w:r w:rsidRPr="004B671B">
        <w:rPr>
          <w:sz w:val="24"/>
        </w:rPr>
        <w:t>Famous</w:t>
      </w:r>
      <w:proofErr w:type="spellEnd"/>
      <w:r w:rsidRPr="004B671B">
        <w:rPr>
          <w:sz w:val="24"/>
        </w:rPr>
        <w:t xml:space="preserve"> </w:t>
      </w:r>
      <w:proofErr w:type="spellStart"/>
      <w:r w:rsidRPr="004B671B">
        <w:rPr>
          <w:sz w:val="24"/>
        </w:rPr>
        <w:t>Canadians</w:t>
      </w:r>
      <w:proofErr w:type="spellEnd"/>
    </w:p>
    <w:p w:rsidR="00E37D65" w:rsidRDefault="00991C32" w:rsidP="009D630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Life</w:t>
      </w:r>
      <w:proofErr w:type="spellEnd"/>
      <w:r w:rsidR="009D6309" w:rsidRPr="004B671B">
        <w:rPr>
          <w:sz w:val="24"/>
        </w:rPr>
        <w:t xml:space="preserve"> in</w:t>
      </w:r>
      <w:r>
        <w:rPr>
          <w:sz w:val="24"/>
        </w:rPr>
        <w:t xml:space="preserve"> a</w:t>
      </w:r>
      <w:r w:rsidR="009D6309" w:rsidRPr="004B671B">
        <w:rPr>
          <w:sz w:val="24"/>
        </w:rPr>
        <w:t xml:space="preserve"> </w:t>
      </w:r>
      <w:proofErr w:type="spellStart"/>
      <w:r w:rsidR="009D6309" w:rsidRPr="004B671B">
        <w:rPr>
          <w:sz w:val="24"/>
        </w:rPr>
        <w:t>Metropolitan</w:t>
      </w:r>
      <w:proofErr w:type="spellEnd"/>
      <w:r w:rsidR="009D6309" w:rsidRPr="004B671B">
        <w:rPr>
          <w:sz w:val="24"/>
        </w:rPr>
        <w:t xml:space="preserve"> </w:t>
      </w:r>
      <w:proofErr w:type="spellStart"/>
      <w:r w:rsidR="009D6309" w:rsidRPr="004B671B">
        <w:rPr>
          <w:sz w:val="24"/>
        </w:rPr>
        <w:t>Cit</w:t>
      </w:r>
      <w:r>
        <w:rPr>
          <w:sz w:val="24"/>
        </w:rPr>
        <w:t>y</w:t>
      </w:r>
      <w:proofErr w:type="spellEnd"/>
      <w:r w:rsidR="009D6309" w:rsidRPr="004B671B">
        <w:rPr>
          <w:sz w:val="24"/>
        </w:rPr>
        <w:t xml:space="preserve"> (Toronto)</w:t>
      </w:r>
    </w:p>
    <w:p w:rsidR="004B146E" w:rsidRDefault="004B146E" w:rsidP="009D630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>
        <w:rPr>
          <w:sz w:val="24"/>
        </w:rPr>
        <w:t>-</w:t>
      </w:r>
      <w:r w:rsidR="00991C32">
        <w:rPr>
          <w:sz w:val="24"/>
        </w:rPr>
        <w:t xml:space="preserve"> </w:t>
      </w:r>
      <w:proofErr w:type="spellStart"/>
      <w:r w:rsidRPr="00694DDC">
        <w:rPr>
          <w:sz w:val="24"/>
        </w:rPr>
        <w:t>Slovene</w:t>
      </w:r>
      <w:proofErr w:type="spellEnd"/>
      <w:r w:rsidRPr="00694DDC">
        <w:rPr>
          <w:sz w:val="24"/>
        </w:rPr>
        <w:t xml:space="preserve"> </w:t>
      </w:r>
      <w:proofErr w:type="spellStart"/>
      <w:r w:rsidRPr="00694DDC">
        <w:rPr>
          <w:sz w:val="24"/>
        </w:rPr>
        <w:t>and</w:t>
      </w:r>
      <w:proofErr w:type="spellEnd"/>
      <w:r w:rsidRPr="00694DDC">
        <w:rPr>
          <w:sz w:val="24"/>
        </w:rPr>
        <w:t xml:space="preserve"> </w:t>
      </w:r>
      <w:proofErr w:type="spellStart"/>
      <w:r w:rsidRPr="00694DDC">
        <w:rPr>
          <w:sz w:val="24"/>
        </w:rPr>
        <w:t>Canadian</w:t>
      </w:r>
      <w:proofErr w:type="spellEnd"/>
      <w:r w:rsidRPr="00694DDC">
        <w:rPr>
          <w:sz w:val="24"/>
        </w:rPr>
        <w:t xml:space="preserve"> </w:t>
      </w:r>
      <w:proofErr w:type="spellStart"/>
      <w:r w:rsidRPr="00694DDC">
        <w:rPr>
          <w:sz w:val="24"/>
        </w:rPr>
        <w:t>school</w:t>
      </w:r>
      <w:proofErr w:type="spellEnd"/>
      <w:r w:rsidRPr="00694DDC">
        <w:rPr>
          <w:sz w:val="24"/>
        </w:rPr>
        <w:t xml:space="preserve"> </w:t>
      </w:r>
      <w:proofErr w:type="spellStart"/>
      <w:r w:rsidRPr="00694DDC">
        <w:rPr>
          <w:sz w:val="24"/>
        </w:rPr>
        <w:t>system</w:t>
      </w:r>
      <w:proofErr w:type="spellEnd"/>
    </w:p>
    <w:p w:rsidR="006A2C6D" w:rsidRDefault="006A2C6D" w:rsidP="009D630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>
        <w:rPr>
          <w:sz w:val="24"/>
        </w:rPr>
        <w:t>-</w:t>
      </w:r>
      <w:r w:rsidRPr="006A2C6D">
        <w:rPr>
          <w:sz w:val="24"/>
        </w:rPr>
        <w:t xml:space="preserve"> </w:t>
      </w:r>
      <w:proofErr w:type="spellStart"/>
      <w:r w:rsidR="004B146E">
        <w:rPr>
          <w:sz w:val="24"/>
        </w:rPr>
        <w:t>Canadian</w:t>
      </w:r>
      <w:proofErr w:type="spellEnd"/>
      <w:r w:rsidR="004B146E">
        <w:rPr>
          <w:sz w:val="24"/>
        </w:rPr>
        <w:t xml:space="preserve"> </w:t>
      </w:r>
      <w:proofErr w:type="spellStart"/>
      <w:r w:rsidR="004B146E">
        <w:rPr>
          <w:sz w:val="24"/>
        </w:rPr>
        <w:t>sterotypes</w:t>
      </w:r>
      <w:proofErr w:type="spellEnd"/>
    </w:p>
    <w:p w:rsidR="00E42430" w:rsidRPr="004B671B" w:rsidRDefault="00E42430" w:rsidP="009D630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Ottowa</w:t>
      </w:r>
      <w:proofErr w:type="spellEnd"/>
      <w:r>
        <w:rPr>
          <w:sz w:val="24"/>
        </w:rPr>
        <w:t>- Kranj- Berlin</w:t>
      </w:r>
    </w:p>
    <w:p w:rsidR="00E37D65" w:rsidRPr="004B671B" w:rsidRDefault="00E37D65" w:rsidP="00E37D65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sz w:val="21"/>
          <w:szCs w:val="21"/>
        </w:rPr>
      </w:pPr>
    </w:p>
    <w:p w:rsidR="00E37D65" w:rsidRDefault="00E37D65" w:rsidP="00E37D65">
      <w:pPr>
        <w:jc w:val="both"/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</w:pPr>
    </w:p>
    <w:p w:rsidR="00E37D65" w:rsidRPr="00B26E4C" w:rsidRDefault="00E37D65" w:rsidP="00E37D65">
      <w:pPr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>P</w:t>
      </w:r>
      <w:r w:rsidR="000C6279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 xml:space="preserve">odrobno opišite 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 xml:space="preserve">izbrani </w:t>
      </w:r>
      <w:r w:rsidR="000C6279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>primer odlične prakse</w:t>
      </w: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>.</w:t>
      </w:r>
      <w:r w:rsidR="000C6279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 xml:space="preserve"> Predstavite ga skozi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 xml:space="preserve"> „raziskovalne” </w:t>
      </w:r>
      <w:r w:rsidR="000C6279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 xml:space="preserve"> trditve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 xml:space="preserve"> (domneve)</w:t>
      </w:r>
      <w:r w:rsidR="000C6279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>, ki jih boste v točki 2.4. podkrepili z dokazili.</w:t>
      </w: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  <w:lang w:val="pl-PL"/>
        </w:rPr>
        <w:t xml:space="preserve"> </w:t>
      </w:r>
    </w:p>
    <w:p w:rsidR="00E37D65" w:rsidRDefault="00E37D65" w:rsidP="00E37D65">
      <w:pPr>
        <w:jc w:val="both"/>
        <w:rPr>
          <w:b/>
          <w:szCs w:val="22"/>
        </w:rPr>
      </w:pPr>
    </w:p>
    <w:p w:rsidR="00E37D65" w:rsidRPr="00B26E4C" w:rsidRDefault="00C24FCE" w:rsidP="00E37D65">
      <w:p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jc w:val="both"/>
        <w:rPr>
          <w:rFonts w:ascii="Tahoma" w:hAnsi="Tahoma" w:cs="Tahoma"/>
          <w:b/>
          <w:color w:val="4F81BD" w:themeColor="accent1"/>
          <w:szCs w:val="22"/>
        </w:rPr>
      </w:pPr>
      <w:r>
        <w:rPr>
          <w:rFonts w:ascii="Tahoma" w:hAnsi="Tahoma" w:cs="Tahoma"/>
          <w:b/>
          <w:color w:val="4F81BD" w:themeColor="accent1"/>
          <w:szCs w:val="22"/>
        </w:rPr>
        <w:t xml:space="preserve">2.4 </w:t>
      </w:r>
      <w:r w:rsidR="000C6279">
        <w:rPr>
          <w:rFonts w:ascii="Tahoma" w:hAnsi="Tahoma" w:cs="Tahoma"/>
          <w:b/>
          <w:color w:val="4F81BD" w:themeColor="accent1"/>
          <w:szCs w:val="22"/>
        </w:rPr>
        <w:t>Utemeljitve in dokazila</w:t>
      </w:r>
    </w:p>
    <w:p w:rsidR="00E37D65" w:rsidRDefault="00E37D65" w:rsidP="00E37D65">
      <w:pPr>
        <w:jc w:val="both"/>
        <w:rPr>
          <w:b/>
          <w:szCs w:val="22"/>
        </w:rPr>
      </w:pPr>
    </w:p>
    <w:tbl>
      <w:tblPr>
        <w:tblStyle w:val="Tabela-mrea1"/>
        <w:tblW w:w="5000" w:type="pct"/>
        <w:tblLook w:val="04A0"/>
      </w:tblPr>
      <w:tblGrid>
        <w:gridCol w:w="9285"/>
      </w:tblGrid>
      <w:tr w:rsidR="00E37D65" w:rsidTr="00372589">
        <w:tc>
          <w:tcPr>
            <w:tcW w:w="495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37D65" w:rsidRPr="00BD30EB" w:rsidRDefault="00E37D65" w:rsidP="00372589">
            <w:pPr>
              <w:rPr>
                <w:sz w:val="24"/>
              </w:rPr>
            </w:pPr>
          </w:p>
          <w:p w:rsidR="00EC3A7D" w:rsidRPr="00694DDC" w:rsidRDefault="009D6309" w:rsidP="00EC3A7D">
            <w:pPr>
              <w:rPr>
                <w:sz w:val="24"/>
              </w:rPr>
            </w:pPr>
            <w:r w:rsidRPr="00BD30EB">
              <w:rPr>
                <w:sz w:val="24"/>
              </w:rPr>
              <w:t>Lahko trdimo, da so bili dijaki</w:t>
            </w:r>
            <w:r w:rsidR="00EC3A7D" w:rsidRPr="00BD30EB">
              <w:rPr>
                <w:sz w:val="24"/>
              </w:rPr>
              <w:t xml:space="preserve"> in njihovi starši</w:t>
            </w:r>
            <w:r w:rsidRPr="00BD30EB">
              <w:rPr>
                <w:sz w:val="24"/>
              </w:rPr>
              <w:t xml:space="preserve"> izredno veseli, da se jim je</w:t>
            </w:r>
            <w:r w:rsidR="00EC3A7D" w:rsidRPr="00BD30EB">
              <w:rPr>
                <w:sz w:val="24"/>
              </w:rPr>
              <w:t xml:space="preserve"> ponudila</w:t>
            </w:r>
            <w:r w:rsidRPr="00BD30EB">
              <w:rPr>
                <w:sz w:val="24"/>
              </w:rPr>
              <w:t xml:space="preserve"> priložnost</w:t>
            </w:r>
            <w:r w:rsidR="00EC3A7D" w:rsidRPr="00BD30EB">
              <w:rPr>
                <w:sz w:val="24"/>
              </w:rPr>
              <w:t xml:space="preserve"> </w:t>
            </w:r>
            <w:r w:rsidR="00BD30EB">
              <w:rPr>
                <w:sz w:val="24"/>
              </w:rPr>
              <w:t xml:space="preserve">poučevanja in </w:t>
            </w:r>
            <w:r w:rsidR="00EC3A7D" w:rsidRPr="00BD30EB">
              <w:rPr>
                <w:sz w:val="24"/>
              </w:rPr>
              <w:t>sodelovanja TU</w:t>
            </w:r>
            <w:r w:rsidRPr="00BD30EB">
              <w:rPr>
                <w:sz w:val="24"/>
              </w:rPr>
              <w:t>. Zadovoljstvo je bilo razvidno z uspešnosti učnega procesa izražene v povečani motivacije učencev, intenzivnega sodelovanja v učnem procesu ter pozitivnih verbalnih povratnih informacij</w:t>
            </w:r>
            <w:r w:rsidR="00EC3A7D" w:rsidRPr="00BD30EB">
              <w:rPr>
                <w:sz w:val="24"/>
              </w:rPr>
              <w:t>ah</w:t>
            </w:r>
            <w:r w:rsidRPr="00BD30EB">
              <w:rPr>
                <w:sz w:val="24"/>
              </w:rPr>
              <w:t xml:space="preserve"> učencev.</w:t>
            </w:r>
            <w:r w:rsidR="00EC3A7D" w:rsidRPr="00BD30EB">
              <w:rPr>
                <w:sz w:val="24"/>
              </w:rPr>
              <w:t xml:space="preserve"> Verbalne povratne informacije so bile vedno pozitivne. Članice ŠPT-ja so po končanem pouku</w:t>
            </w:r>
            <w:r w:rsidR="00EC3A7D" w:rsidRPr="00694DDC">
              <w:rPr>
                <w:sz w:val="24"/>
              </w:rPr>
              <w:t xml:space="preserve"> v obliki neformalnega odprtega intervjuja povprašale svoje redne učence po osebnem izkustvu </w:t>
            </w:r>
            <w:r w:rsidR="00EC3A7D">
              <w:rPr>
                <w:sz w:val="24"/>
              </w:rPr>
              <w:t>in zabeležile enake ugotovitve</w:t>
            </w:r>
            <w:r w:rsidR="00EC3A7D" w:rsidRPr="00694DDC">
              <w:rPr>
                <w:sz w:val="24"/>
              </w:rPr>
              <w:t xml:space="preserve">: učencem so se ure zdele zanimive, počutili so se bolj samozavestne pri rabi jezika, pouk je potekal sproščeno, kreativne metode TU so doživljali kot dodatno spodbudo pri iskanju lastnega izraza. </w:t>
            </w:r>
          </w:p>
          <w:p w:rsidR="00E37D65" w:rsidRDefault="00EC3A7D" w:rsidP="00EC3A7D">
            <w:pPr>
              <w:rPr>
                <w:b/>
                <w:sz w:val="21"/>
                <w:szCs w:val="21"/>
              </w:rPr>
            </w:pPr>
            <w:r w:rsidRPr="00694DDC">
              <w:rPr>
                <w:sz w:val="24"/>
              </w:rPr>
              <w:t xml:space="preserve">Do pozitivnih ugotovitev je prišla tudi TU Andreja </w:t>
            </w:r>
            <w:proofErr w:type="spellStart"/>
            <w:r w:rsidRPr="00694DDC">
              <w:rPr>
                <w:sz w:val="24"/>
              </w:rPr>
              <w:t>Jadrzyk</w:t>
            </w:r>
            <w:proofErr w:type="spellEnd"/>
            <w:r w:rsidRPr="00694DDC">
              <w:rPr>
                <w:sz w:val="24"/>
              </w:rPr>
              <w:t>, ki omenja predvsem uspešno eksekucijo učnih ur ter navdušenje učencev</w:t>
            </w:r>
            <w:r>
              <w:rPr>
                <w:sz w:val="24"/>
              </w:rPr>
              <w:t>.</w:t>
            </w:r>
          </w:p>
        </w:tc>
      </w:tr>
    </w:tbl>
    <w:p w:rsidR="00E37D65" w:rsidRDefault="00E37D65" w:rsidP="00E37D65">
      <w:pPr>
        <w:tabs>
          <w:tab w:val="num" w:pos="1440"/>
        </w:tabs>
        <w:jc w:val="both"/>
        <w:rPr>
          <w:rFonts w:ascii="Arial Narrow" w:hAnsi="Arial Narrow"/>
          <w:bCs/>
          <w:i/>
          <w:sz w:val="16"/>
          <w:szCs w:val="22"/>
        </w:rPr>
      </w:pPr>
    </w:p>
    <w:p w:rsidR="000C6279" w:rsidRPr="000C6279" w:rsidRDefault="000C6279" w:rsidP="00886AFF">
      <w:pPr>
        <w:tabs>
          <w:tab w:val="num" w:pos="1440"/>
        </w:tabs>
        <w:rPr>
          <w:rFonts w:ascii="Arial Narrow" w:hAnsi="Arial Narrow"/>
          <w:color w:val="4F81BD" w:themeColor="accent1"/>
          <w:sz w:val="20"/>
          <w:szCs w:val="22"/>
        </w:rPr>
      </w:pP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Navedite, na kaj opirate svoje trditve. </w:t>
      </w:r>
      <w:r w:rsidRPr="000C6279">
        <w:rPr>
          <w:rFonts w:ascii="Arial Narrow" w:hAnsi="Arial Narrow"/>
          <w:bCs/>
          <w:i/>
          <w:color w:val="4F81BD" w:themeColor="accent1"/>
          <w:sz w:val="16"/>
          <w:szCs w:val="22"/>
        </w:rPr>
        <w:t>Opišite, s katerimi</w:t>
      </w:r>
      <w:r w:rsidRPr="000C6279">
        <w:rPr>
          <w:rFonts w:ascii="Arial Narrow" w:hAnsi="Arial Narrow" w:cs="Tahoma"/>
          <w:i/>
          <w:color w:val="4F81BD" w:themeColor="accent1"/>
          <w:sz w:val="16"/>
          <w:szCs w:val="22"/>
        </w:rPr>
        <w:t xml:space="preserve"> </w:t>
      </w:r>
      <w:r w:rsidRPr="000C6279">
        <w:rPr>
          <w:rFonts w:ascii="Arial Narrow" w:hAnsi="Arial Narrow" w:cs="Tahoma"/>
          <w:bCs/>
          <w:i/>
          <w:color w:val="4F81BD" w:themeColor="accent1"/>
          <w:sz w:val="16"/>
          <w:szCs w:val="22"/>
        </w:rPr>
        <w:t>metodami zbiranja po</w:t>
      </w:r>
      <w:r w:rsidRPr="000C6279">
        <w:rPr>
          <w:rFonts w:ascii="Arial Narrow" w:hAnsi="Arial Narrow" w:cs="Tahoma"/>
          <w:i/>
          <w:color w:val="4F81BD" w:themeColor="accent1"/>
          <w:sz w:val="16"/>
          <w:szCs w:val="22"/>
        </w:rPr>
        <w:t xml:space="preserve">datkov </w:t>
      </w:r>
      <w:r w:rsidRPr="000C6279">
        <w:rPr>
          <w:rFonts w:ascii="Arial Narrow" w:hAnsi="Arial Narrow" w:cs="Tahoma"/>
          <w:color w:val="4F81BD" w:themeColor="accent1"/>
          <w:sz w:val="16"/>
          <w:szCs w:val="22"/>
        </w:rPr>
        <w:t>(</w:t>
      </w:r>
      <w:r w:rsidRPr="000C6279">
        <w:rPr>
          <w:rFonts w:ascii="Arial Narrow" w:hAnsi="Arial Narrow"/>
          <w:i/>
          <w:color w:val="4F81BD" w:themeColor="accent1"/>
          <w:sz w:val="16"/>
          <w:szCs w:val="22"/>
        </w:rPr>
        <w:t>intervju, anketa, opazovanje, analiza dokumentov, metoda kritičnega dogodka idr.) ste prišli do ugotovitev</w:t>
      </w:r>
      <w:r>
        <w:rPr>
          <w:rFonts w:ascii="Arial Narrow" w:hAnsi="Arial Narrow"/>
          <w:i/>
          <w:color w:val="4F81BD" w:themeColor="accent1"/>
          <w:sz w:val="16"/>
          <w:szCs w:val="22"/>
        </w:rPr>
        <w:t xml:space="preserve"> ter kako ste zbrane podatke analizirali in interpretirali.</w:t>
      </w:r>
      <w:r w:rsidRPr="000C6279">
        <w:rPr>
          <w:rFonts w:ascii="Arial Narrow" w:hAnsi="Arial Narrow"/>
          <w:i/>
          <w:color w:val="4F81BD" w:themeColor="accent1"/>
          <w:sz w:val="16"/>
          <w:szCs w:val="22"/>
        </w:rPr>
        <w:t xml:space="preserve"> </w:t>
      </w:r>
    </w:p>
    <w:p w:rsidR="00E37D65" w:rsidRPr="007C4517" w:rsidRDefault="00E37D65" w:rsidP="00886AFF">
      <w:pPr>
        <w:tabs>
          <w:tab w:val="num" w:pos="1440"/>
        </w:tabs>
        <w:jc w:val="both"/>
        <w:rPr>
          <w:rFonts w:ascii="Arial Narrow" w:hAnsi="Arial Narrow"/>
          <w:i/>
          <w:color w:val="4F81BD" w:themeColor="accent1"/>
          <w:szCs w:val="22"/>
        </w:rPr>
      </w:pPr>
    </w:p>
    <w:p w:rsidR="00E37D65" w:rsidRPr="00B26E4C" w:rsidRDefault="00E37D65" w:rsidP="00E37D65">
      <w:pPr>
        <w:pBdr>
          <w:top w:val="single" w:sz="18" w:space="1" w:color="DBE5F1" w:themeColor="accent1" w:themeTint="33"/>
          <w:left w:val="single" w:sz="18" w:space="0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jc w:val="both"/>
        <w:rPr>
          <w:rFonts w:ascii="Tahoma" w:hAnsi="Tahoma" w:cs="Tahoma"/>
          <w:b/>
          <w:color w:val="4F81BD" w:themeColor="accent1"/>
          <w:szCs w:val="22"/>
        </w:rPr>
      </w:pPr>
      <w:r w:rsidRPr="00B26E4C">
        <w:rPr>
          <w:rFonts w:ascii="Tahoma" w:hAnsi="Tahoma" w:cs="Tahoma"/>
          <w:b/>
          <w:color w:val="4F81BD" w:themeColor="accent1"/>
          <w:szCs w:val="22"/>
        </w:rPr>
        <w:t>2.</w:t>
      </w:r>
      <w:r w:rsidR="000C6279">
        <w:rPr>
          <w:rFonts w:ascii="Tahoma" w:hAnsi="Tahoma" w:cs="Tahoma"/>
          <w:b/>
          <w:color w:val="4F81BD" w:themeColor="accent1"/>
          <w:szCs w:val="22"/>
        </w:rPr>
        <w:t>5</w:t>
      </w:r>
      <w:r w:rsidRPr="00B26E4C">
        <w:rPr>
          <w:rFonts w:ascii="Tahoma" w:hAnsi="Tahoma" w:cs="Tahoma"/>
          <w:b/>
          <w:color w:val="4F81BD" w:themeColor="accent1"/>
          <w:szCs w:val="22"/>
        </w:rPr>
        <w:t xml:space="preserve"> Končne (</w:t>
      </w:r>
      <w:proofErr w:type="spellStart"/>
      <w:r w:rsidRPr="00B26E4C">
        <w:rPr>
          <w:rFonts w:ascii="Tahoma" w:hAnsi="Tahoma" w:cs="Tahoma"/>
          <w:b/>
          <w:color w:val="4F81BD" w:themeColor="accent1"/>
          <w:szCs w:val="22"/>
        </w:rPr>
        <w:t>posplošljive</w:t>
      </w:r>
      <w:proofErr w:type="spellEnd"/>
      <w:r w:rsidRPr="00B26E4C">
        <w:rPr>
          <w:rFonts w:ascii="Tahoma" w:hAnsi="Tahoma" w:cs="Tahoma"/>
          <w:b/>
          <w:color w:val="4F81BD" w:themeColor="accent1"/>
          <w:szCs w:val="22"/>
        </w:rPr>
        <w:t xml:space="preserve"> </w:t>
      </w:r>
      <w:r w:rsidR="000C6279">
        <w:rPr>
          <w:rFonts w:ascii="Tahoma" w:hAnsi="Tahoma" w:cs="Tahoma"/>
          <w:b/>
          <w:color w:val="4F81BD" w:themeColor="accent1"/>
          <w:szCs w:val="22"/>
        </w:rPr>
        <w:t>in</w:t>
      </w:r>
      <w:r w:rsidRPr="00B26E4C">
        <w:rPr>
          <w:rFonts w:ascii="Tahoma" w:hAnsi="Tahoma" w:cs="Tahoma"/>
          <w:b/>
          <w:color w:val="4F81BD" w:themeColor="accent1"/>
          <w:szCs w:val="22"/>
        </w:rPr>
        <w:t xml:space="preserve"> prenosljive) ugotovitve</w:t>
      </w:r>
    </w:p>
    <w:p w:rsidR="00E37D65" w:rsidRDefault="00E37D65" w:rsidP="00E37D65">
      <w:pPr>
        <w:jc w:val="both"/>
        <w:rPr>
          <w:b/>
          <w:szCs w:val="22"/>
        </w:rPr>
      </w:pPr>
    </w:p>
    <w:tbl>
      <w:tblPr>
        <w:tblStyle w:val="Tabela-mrea1"/>
        <w:tblW w:w="5000" w:type="pct"/>
        <w:tblLook w:val="04A0"/>
      </w:tblPr>
      <w:tblGrid>
        <w:gridCol w:w="9285"/>
      </w:tblGrid>
      <w:tr w:rsidR="00E37D65" w:rsidTr="00372589">
        <w:tc>
          <w:tcPr>
            <w:tcW w:w="495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3A7D" w:rsidRDefault="00EC3A7D" w:rsidP="00372589">
            <w:pPr>
              <w:rPr>
                <w:sz w:val="24"/>
              </w:rPr>
            </w:pPr>
            <w:r>
              <w:rPr>
                <w:sz w:val="24"/>
              </w:rPr>
              <w:t xml:space="preserve">Če je le mogoče, je vključevanje TU nenadomestljive vrednosti. Zelo pozitiven dejavnik pri naši izkušnji je vsekakor tudi dejstvo, da je profesorica Andrea </w:t>
            </w:r>
            <w:proofErr w:type="spellStart"/>
            <w:r>
              <w:rPr>
                <w:sz w:val="24"/>
              </w:rPr>
              <w:t>Jaderzyk</w:t>
            </w:r>
            <w:proofErr w:type="spellEnd"/>
            <w:r>
              <w:rPr>
                <w:sz w:val="24"/>
              </w:rPr>
              <w:t xml:space="preserve"> profesorica angleščine in obvlada tudi slovenščino. To je idealna kombinacija</w:t>
            </w:r>
            <w:r w:rsidR="004B671B">
              <w:rPr>
                <w:sz w:val="24"/>
              </w:rPr>
              <w:t>.</w:t>
            </w:r>
          </w:p>
          <w:p w:rsidR="00E37D65" w:rsidRDefault="00EC3A7D" w:rsidP="00372589">
            <w:pPr>
              <w:rPr>
                <w:sz w:val="24"/>
              </w:rPr>
            </w:pPr>
            <w:r w:rsidRPr="00694DDC">
              <w:rPr>
                <w:sz w:val="24"/>
              </w:rPr>
              <w:t>Članice ŠPT-ja v študiji tega primera nismo zabeležile negativne povratne informacije. Učence bi tak način dela zanimal tudi v prihodnosti.</w:t>
            </w:r>
          </w:p>
          <w:p w:rsidR="00B20CCE" w:rsidRPr="00694DDC" w:rsidRDefault="00B20CCE" w:rsidP="00B20CCE">
            <w:pPr>
              <w:rPr>
                <w:sz w:val="24"/>
              </w:rPr>
            </w:pPr>
            <w:r w:rsidRPr="00694DDC">
              <w:rPr>
                <w:sz w:val="24"/>
              </w:rPr>
              <w:lastRenderedPageBreak/>
              <w:t>Uvedba OUTJ3  in TU v redni učni program je po mnenju učencev pripomogla k pestrosti, barvitosti in razgibanosti pouka in tako preprečujejo stagnacijo, dolgočasje in nesodelovanje. Učenci ugotavljajo, da takšne spremembe vplivajo na njihovo pozornost pri pouku tujega jezika in se tako pozitivno odražajo v učnem procesu. Učenci so se navduševali nad avtentično rabo jezika (naglas, narečne besede, kulturno specifični frazemi, ki so tujim govorcem angleškega jezika neznani).</w:t>
            </w:r>
          </w:p>
          <w:p w:rsidR="00E37D65" w:rsidRDefault="00062251" w:rsidP="00372589">
            <w:pPr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Po mnenju članic našega projektnega tima je vključevanje TU v pouk tujega jezika neprecenljive vrednosti in ga vsekakor priporočamo vsem, ki imajo za to možnost.</w:t>
            </w:r>
          </w:p>
        </w:tc>
      </w:tr>
    </w:tbl>
    <w:p w:rsidR="00E37D65" w:rsidRDefault="00E37D65" w:rsidP="00E37D65">
      <w:pPr>
        <w:tabs>
          <w:tab w:val="num" w:pos="1440"/>
        </w:tabs>
        <w:jc w:val="both"/>
        <w:rPr>
          <w:rFonts w:ascii="Arial Narrow" w:hAnsi="Arial Narrow"/>
          <w:bCs/>
          <w:i/>
          <w:sz w:val="18"/>
          <w:szCs w:val="22"/>
        </w:rPr>
      </w:pPr>
    </w:p>
    <w:p w:rsidR="00E37D65" w:rsidRPr="00B26E4C" w:rsidRDefault="000C6279" w:rsidP="00E37D65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Povzemite najbolj bistveno. </w:t>
      </w:r>
      <w:r w:rsidR="00E37D65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Opišite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torej</w:t>
      </w:r>
      <w:r w:rsidR="00E37D65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>, kaj v podobni situaciji, razmerah in pogojih priporočate drugim učiteljem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na šoli</w:t>
      </w:r>
      <w:r w:rsidR="00E37D65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in/oz. 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drugim </w:t>
      </w:r>
      <w:r w:rsidR="00E37D65"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šolam, kaj jim odsvetujete in zakaj. </w:t>
      </w:r>
    </w:p>
    <w:p w:rsidR="00E37D65" w:rsidRDefault="00E37D65" w:rsidP="00E37D65">
      <w:pPr>
        <w:tabs>
          <w:tab w:val="num" w:pos="1440"/>
        </w:tabs>
        <w:jc w:val="both"/>
        <w:rPr>
          <w:rFonts w:ascii="Arial Narrow" w:hAnsi="Arial Narrow"/>
          <w:bCs/>
          <w:i/>
          <w:sz w:val="18"/>
          <w:szCs w:val="22"/>
        </w:rPr>
      </w:pPr>
    </w:p>
    <w:p w:rsidR="00E37D65" w:rsidRDefault="00E37D65" w:rsidP="00E37D65">
      <w:pPr>
        <w:rPr>
          <w:rFonts w:ascii="Tahoma" w:hAnsi="Tahoma" w:cs="Tahoma"/>
          <w:b/>
          <w:color w:val="4F81BD" w:themeColor="accent1"/>
          <w:szCs w:val="22"/>
        </w:rPr>
      </w:pPr>
      <w:r w:rsidRPr="00E619BB">
        <w:rPr>
          <w:rFonts w:ascii="Tahoma" w:hAnsi="Tahoma" w:cs="Tahoma"/>
          <w:b/>
          <w:color w:val="4F81BD" w:themeColor="accent1"/>
          <w:szCs w:val="22"/>
        </w:rPr>
        <w:t>PRILOGE:</w:t>
      </w:r>
    </w:p>
    <w:p w:rsidR="00E37D65" w:rsidRPr="00B412F8" w:rsidRDefault="00E37D65" w:rsidP="00E37D65">
      <w:pPr>
        <w:rPr>
          <w:rFonts w:ascii="Tahoma" w:hAnsi="Tahoma" w:cs="Tahoma"/>
          <w:b/>
          <w:color w:val="4F81BD" w:themeColor="accent1"/>
          <w:sz w:val="16"/>
          <w:szCs w:val="16"/>
        </w:rPr>
      </w:pPr>
    </w:p>
    <w:tbl>
      <w:tblPr>
        <w:tblStyle w:val="Tabela-mrea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tblLook w:val="04A0"/>
      </w:tblPr>
      <w:tblGrid>
        <w:gridCol w:w="379"/>
        <w:gridCol w:w="1430"/>
        <w:gridCol w:w="7476"/>
      </w:tblGrid>
      <w:tr w:rsidR="00E37D65" w:rsidRPr="000C1F18" w:rsidTr="00372589">
        <w:trPr>
          <w:trHeight w:val="254"/>
        </w:trPr>
        <w:tc>
          <w:tcPr>
            <w:tcW w:w="204" w:type="pct"/>
          </w:tcPr>
          <w:p w:rsidR="00E37D65" w:rsidRPr="00A7152D" w:rsidRDefault="00E37D65" w:rsidP="00846E1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b/>
                <w:color w:val="4F81BD" w:themeColor="accent1"/>
                <w:szCs w:val="22"/>
              </w:rPr>
            </w:pPr>
          </w:p>
        </w:tc>
        <w:tc>
          <w:tcPr>
            <w:tcW w:w="770" w:type="pct"/>
          </w:tcPr>
          <w:p w:rsidR="00E37D65" w:rsidRPr="00A7152D" w:rsidRDefault="00E37D65" w:rsidP="00372589">
            <w:pPr>
              <w:spacing w:line="276" w:lineRule="auto"/>
              <w:rPr>
                <w:rFonts w:ascii="Tahoma" w:hAnsi="Tahoma" w:cs="Tahoma"/>
                <w:b/>
                <w:color w:val="4F81BD" w:themeColor="accent1"/>
                <w:szCs w:val="22"/>
              </w:rPr>
            </w:pPr>
            <w:r w:rsidRPr="00A7152D">
              <w:rPr>
                <w:rFonts w:ascii="Tahoma" w:hAnsi="Tahoma" w:cs="Tahoma"/>
                <w:b/>
                <w:color w:val="4F81BD" w:themeColor="accent1"/>
                <w:szCs w:val="22"/>
              </w:rPr>
              <w:t>Priloga 1</w:t>
            </w:r>
          </w:p>
        </w:tc>
        <w:tc>
          <w:tcPr>
            <w:tcW w:w="4026" w:type="pct"/>
          </w:tcPr>
          <w:p w:rsidR="00E37D65" w:rsidRPr="00C17FA9" w:rsidRDefault="00BF0F11" w:rsidP="00372589">
            <w:pPr>
              <w:spacing w:line="276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ppt</w:t>
            </w:r>
            <w:proofErr w:type="spellEnd"/>
            <w:r>
              <w:rPr>
                <w:b/>
                <w:szCs w:val="22"/>
              </w:rPr>
              <w:t xml:space="preserve"> predstavitve</w:t>
            </w:r>
            <w:r w:rsidR="00277CAB">
              <w:rPr>
                <w:b/>
                <w:szCs w:val="22"/>
              </w:rPr>
              <w:t xml:space="preserve"> in druga gradiva</w:t>
            </w:r>
            <w:r>
              <w:rPr>
                <w:b/>
                <w:szCs w:val="22"/>
              </w:rPr>
              <w:t xml:space="preserve"> izbranih tem navedenih v</w:t>
            </w:r>
            <w:r w:rsidR="00274048">
              <w:rPr>
                <w:b/>
                <w:szCs w:val="22"/>
              </w:rPr>
              <w:t xml:space="preserve"> 2.</w:t>
            </w:r>
            <w:r w:rsidR="00950B97">
              <w:rPr>
                <w:b/>
                <w:szCs w:val="22"/>
              </w:rPr>
              <w:t>3</w:t>
            </w:r>
            <w:r w:rsidR="00274048">
              <w:rPr>
                <w:b/>
                <w:szCs w:val="22"/>
              </w:rPr>
              <w:t xml:space="preserve"> Opis primera</w:t>
            </w:r>
          </w:p>
        </w:tc>
      </w:tr>
      <w:tr w:rsidR="00E37D65" w:rsidRPr="000C1F18" w:rsidTr="00372589">
        <w:trPr>
          <w:trHeight w:val="254"/>
        </w:trPr>
        <w:tc>
          <w:tcPr>
            <w:tcW w:w="204" w:type="pct"/>
          </w:tcPr>
          <w:p w:rsidR="00E37D65" w:rsidRPr="00A7152D" w:rsidRDefault="00E37D65" w:rsidP="00846E1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b/>
                <w:color w:val="4F81BD" w:themeColor="accent1"/>
                <w:szCs w:val="22"/>
              </w:rPr>
            </w:pPr>
          </w:p>
        </w:tc>
        <w:tc>
          <w:tcPr>
            <w:tcW w:w="770" w:type="pct"/>
          </w:tcPr>
          <w:p w:rsidR="00E37D65" w:rsidRPr="00A7152D" w:rsidRDefault="00E37D65" w:rsidP="00372589">
            <w:pPr>
              <w:spacing w:line="276" w:lineRule="auto"/>
              <w:rPr>
                <w:rFonts w:ascii="Tahoma" w:hAnsi="Tahoma" w:cs="Tahoma"/>
                <w:b/>
                <w:color w:val="4F81BD" w:themeColor="accent1"/>
                <w:szCs w:val="22"/>
              </w:rPr>
            </w:pPr>
            <w:r w:rsidRPr="00A7152D">
              <w:rPr>
                <w:rFonts w:ascii="Tahoma" w:hAnsi="Tahoma" w:cs="Tahoma"/>
                <w:b/>
                <w:color w:val="4F81BD" w:themeColor="accent1"/>
                <w:szCs w:val="22"/>
              </w:rPr>
              <w:t>Priloga 2</w:t>
            </w:r>
          </w:p>
        </w:tc>
        <w:tc>
          <w:tcPr>
            <w:tcW w:w="4026" w:type="pct"/>
          </w:tcPr>
          <w:p w:rsidR="00E37D65" w:rsidRPr="000C1F18" w:rsidRDefault="00E37D65" w:rsidP="00372589">
            <w:pPr>
              <w:spacing w:line="276" w:lineRule="auto"/>
              <w:rPr>
                <w:szCs w:val="22"/>
              </w:rPr>
            </w:pPr>
          </w:p>
        </w:tc>
      </w:tr>
      <w:tr w:rsidR="00E37D65" w:rsidRPr="000C1F18" w:rsidTr="00372589">
        <w:trPr>
          <w:trHeight w:val="254"/>
        </w:trPr>
        <w:tc>
          <w:tcPr>
            <w:tcW w:w="204" w:type="pct"/>
          </w:tcPr>
          <w:p w:rsidR="00E37D65" w:rsidRPr="00A7152D" w:rsidRDefault="00E37D65" w:rsidP="00846E1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b/>
                <w:color w:val="4F81BD" w:themeColor="accent1"/>
                <w:szCs w:val="22"/>
              </w:rPr>
            </w:pPr>
          </w:p>
        </w:tc>
        <w:tc>
          <w:tcPr>
            <w:tcW w:w="770" w:type="pct"/>
          </w:tcPr>
          <w:p w:rsidR="00E37D65" w:rsidRPr="00A7152D" w:rsidRDefault="00E37D65" w:rsidP="00372589">
            <w:pPr>
              <w:spacing w:line="276" w:lineRule="auto"/>
              <w:rPr>
                <w:rFonts w:ascii="Tahoma" w:hAnsi="Tahoma" w:cs="Tahoma"/>
                <w:b/>
                <w:color w:val="4F81BD" w:themeColor="accent1"/>
                <w:szCs w:val="22"/>
              </w:rPr>
            </w:pPr>
            <w:r w:rsidRPr="00A7152D">
              <w:rPr>
                <w:rFonts w:ascii="Tahoma" w:hAnsi="Tahoma" w:cs="Tahoma"/>
                <w:b/>
                <w:color w:val="4F81BD" w:themeColor="accent1"/>
                <w:szCs w:val="22"/>
              </w:rPr>
              <w:t>Priloga 3</w:t>
            </w:r>
          </w:p>
        </w:tc>
        <w:tc>
          <w:tcPr>
            <w:tcW w:w="4026" w:type="pct"/>
          </w:tcPr>
          <w:p w:rsidR="00E37D65" w:rsidRPr="000C1F18" w:rsidRDefault="00E37D65" w:rsidP="00372589">
            <w:pPr>
              <w:spacing w:line="276" w:lineRule="auto"/>
              <w:rPr>
                <w:szCs w:val="22"/>
              </w:rPr>
            </w:pPr>
          </w:p>
        </w:tc>
      </w:tr>
    </w:tbl>
    <w:p w:rsidR="007C4517" w:rsidRDefault="007C4517" w:rsidP="000C6279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</w:p>
    <w:p w:rsidR="000C6279" w:rsidRDefault="000C6279" w:rsidP="000C6279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Dodajte dokazila za svoje trditve (ankete, intervjuje ipd.), pa tudi druge priloge, ki po vašem mnenju najbolj ilustrirajo 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predstavljeni </w:t>
      </w:r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>primer (priprave na pouk,</w:t>
      </w:r>
      <w:r w:rsidR="00847879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</w:t>
      </w:r>
      <w:bookmarkStart w:id="0" w:name="_GoBack"/>
      <w:bookmarkEnd w:id="0"/>
      <w:r>
        <w:rPr>
          <w:rFonts w:ascii="Arial Narrow" w:hAnsi="Arial Narrow"/>
          <w:bCs/>
          <w:i/>
          <w:color w:val="4F81BD" w:themeColor="accent1"/>
          <w:sz w:val="16"/>
          <w:szCs w:val="22"/>
        </w:rPr>
        <w:t>učna gradiva ipd.)</w:t>
      </w:r>
      <w:r w:rsidR="007C4517">
        <w:rPr>
          <w:rFonts w:ascii="Arial Narrow" w:hAnsi="Arial Narrow"/>
          <w:bCs/>
          <w:i/>
          <w:color w:val="4F81BD" w:themeColor="accent1"/>
          <w:sz w:val="16"/>
          <w:szCs w:val="22"/>
        </w:rPr>
        <w:t>.</w:t>
      </w:r>
      <w:r w:rsidRPr="00B26E4C">
        <w:rPr>
          <w:rFonts w:ascii="Arial Narrow" w:hAnsi="Arial Narrow"/>
          <w:bCs/>
          <w:i/>
          <w:color w:val="4F81BD" w:themeColor="accent1"/>
          <w:sz w:val="16"/>
          <w:szCs w:val="22"/>
        </w:rPr>
        <w:t xml:space="preserve"> </w:t>
      </w:r>
    </w:p>
    <w:p w:rsidR="0055341E" w:rsidRPr="00B26E4C" w:rsidRDefault="0055341E" w:rsidP="000C6279">
      <w:pPr>
        <w:tabs>
          <w:tab w:val="num" w:pos="1440"/>
        </w:tabs>
        <w:jc w:val="both"/>
        <w:rPr>
          <w:rFonts w:ascii="Arial Narrow" w:hAnsi="Arial Narrow"/>
          <w:bCs/>
          <w:i/>
          <w:color w:val="4F81BD" w:themeColor="accent1"/>
          <w:sz w:val="16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4"/>
        <w:gridCol w:w="4605"/>
      </w:tblGrid>
      <w:tr w:rsidR="00E37D65" w:rsidTr="00372589">
        <w:tc>
          <w:tcPr>
            <w:tcW w:w="4604" w:type="dxa"/>
          </w:tcPr>
          <w:p w:rsidR="00E37D65" w:rsidRPr="008272BE" w:rsidRDefault="00E37D65" w:rsidP="007C4517">
            <w:pPr>
              <w:tabs>
                <w:tab w:val="num" w:pos="1440"/>
              </w:tabs>
              <w:jc w:val="both"/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</w:pPr>
            <w:r w:rsidRPr="008272BE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 xml:space="preserve">Avtor/-ji </w:t>
            </w:r>
            <w:r w:rsidR="007C4517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študije primera</w:t>
            </w:r>
            <w:r w:rsidR="00BD30EB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 xml:space="preserve">: </w:t>
            </w:r>
            <w:r w:rsidR="001375A8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 xml:space="preserve">Urška </w:t>
            </w:r>
            <w:proofErr w:type="spellStart"/>
            <w:r w:rsidR="001375A8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Cvenkel</w:t>
            </w:r>
            <w:proofErr w:type="spellEnd"/>
            <w:r w:rsidR="001375A8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 xml:space="preserve">, </w:t>
            </w:r>
            <w:r w:rsidR="00BD30EB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 xml:space="preserve">Andrea </w:t>
            </w:r>
            <w:proofErr w:type="spellStart"/>
            <w:r w:rsidR="00BD30EB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Jaderzyk</w:t>
            </w:r>
            <w:proofErr w:type="spellEnd"/>
            <w:r w:rsidR="00BD30EB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, Marjeta Papler,  Daša Ravnikar, Sabina Konc</w:t>
            </w:r>
          </w:p>
        </w:tc>
        <w:tc>
          <w:tcPr>
            <w:tcW w:w="4605" w:type="dxa"/>
          </w:tcPr>
          <w:p w:rsidR="00E37D65" w:rsidRPr="008272BE" w:rsidRDefault="00E37D65" w:rsidP="00372589">
            <w:pPr>
              <w:tabs>
                <w:tab w:val="num" w:pos="1440"/>
              </w:tabs>
              <w:jc w:val="right"/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</w:pPr>
          </w:p>
        </w:tc>
      </w:tr>
      <w:tr w:rsidR="00E37D65" w:rsidTr="00372589">
        <w:tc>
          <w:tcPr>
            <w:tcW w:w="4604" w:type="dxa"/>
          </w:tcPr>
          <w:p w:rsidR="00E37D65" w:rsidRPr="008272BE" w:rsidRDefault="00E37D65" w:rsidP="00372589">
            <w:pPr>
              <w:tabs>
                <w:tab w:val="num" w:pos="1440"/>
              </w:tabs>
              <w:jc w:val="both"/>
              <w:rPr>
                <w:bCs/>
                <w:i/>
                <w:szCs w:val="22"/>
              </w:rPr>
            </w:pPr>
          </w:p>
        </w:tc>
        <w:tc>
          <w:tcPr>
            <w:tcW w:w="4605" w:type="dxa"/>
          </w:tcPr>
          <w:p w:rsidR="00E37D65" w:rsidRPr="008272BE" w:rsidRDefault="00E37D65" w:rsidP="00372589">
            <w:pPr>
              <w:tabs>
                <w:tab w:val="num" w:pos="1440"/>
              </w:tabs>
              <w:jc w:val="right"/>
              <w:rPr>
                <w:bCs/>
                <w:i/>
                <w:szCs w:val="22"/>
              </w:rPr>
            </w:pPr>
          </w:p>
        </w:tc>
      </w:tr>
      <w:tr w:rsidR="007C4517" w:rsidTr="00372589">
        <w:tc>
          <w:tcPr>
            <w:tcW w:w="4604" w:type="dxa"/>
          </w:tcPr>
          <w:p w:rsidR="007C4517" w:rsidRPr="008272BE" w:rsidRDefault="007C4517" w:rsidP="007C4517">
            <w:pPr>
              <w:tabs>
                <w:tab w:val="num" w:pos="1440"/>
              </w:tabs>
              <w:jc w:val="both"/>
              <w:rPr>
                <w:bCs/>
                <w:i/>
                <w:szCs w:val="22"/>
              </w:rPr>
            </w:pPr>
            <w:r w:rsidRPr="008272BE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Avtor</w:t>
            </w:r>
            <w:r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 xml:space="preserve"> zapisa</w:t>
            </w:r>
            <w:r w:rsidR="00BD30EB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: Urška Cvenkel, koordinator</w:t>
            </w:r>
          </w:p>
        </w:tc>
        <w:tc>
          <w:tcPr>
            <w:tcW w:w="4605" w:type="dxa"/>
          </w:tcPr>
          <w:p w:rsidR="007C4517" w:rsidRDefault="007C4517" w:rsidP="00372589">
            <w:pPr>
              <w:tabs>
                <w:tab w:val="num" w:pos="1440"/>
              </w:tabs>
              <w:jc w:val="right"/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</w:pPr>
            <w:r w:rsidRPr="008272BE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Ravnatelj/-</w:t>
            </w:r>
            <w:proofErr w:type="spellStart"/>
            <w:r w:rsidRPr="008272BE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ica</w:t>
            </w:r>
            <w:proofErr w:type="spellEnd"/>
            <w:r w:rsidR="00D3730C"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:</w:t>
            </w:r>
          </w:p>
          <w:p w:rsidR="00D3730C" w:rsidRPr="008272BE" w:rsidRDefault="00D3730C" w:rsidP="00372589">
            <w:pPr>
              <w:tabs>
                <w:tab w:val="num" w:pos="1440"/>
              </w:tabs>
              <w:jc w:val="right"/>
              <w:rPr>
                <w:bCs/>
                <w:i/>
                <w:szCs w:val="22"/>
              </w:rPr>
            </w:pPr>
            <w:r>
              <w:rPr>
                <w:rFonts w:ascii="Arial Narrow" w:hAnsi="Arial Narrow"/>
                <w:bCs/>
                <w:i/>
                <w:color w:val="4F81BD" w:themeColor="accent1"/>
                <w:sz w:val="18"/>
                <w:szCs w:val="22"/>
              </w:rPr>
              <w:t>Mirjam Bizjak</w:t>
            </w:r>
          </w:p>
        </w:tc>
      </w:tr>
      <w:tr w:rsidR="007C4517" w:rsidTr="00372589">
        <w:tc>
          <w:tcPr>
            <w:tcW w:w="4604" w:type="dxa"/>
          </w:tcPr>
          <w:p w:rsidR="007C4517" w:rsidRPr="008272BE" w:rsidRDefault="007C4517" w:rsidP="00372589">
            <w:pPr>
              <w:tabs>
                <w:tab w:val="num" w:pos="1440"/>
              </w:tabs>
              <w:jc w:val="both"/>
              <w:rPr>
                <w:bCs/>
                <w:i/>
                <w:szCs w:val="22"/>
              </w:rPr>
            </w:pPr>
          </w:p>
        </w:tc>
        <w:tc>
          <w:tcPr>
            <w:tcW w:w="4605" w:type="dxa"/>
          </w:tcPr>
          <w:p w:rsidR="007C4517" w:rsidRPr="008272BE" w:rsidRDefault="007C4517" w:rsidP="00372589">
            <w:pPr>
              <w:tabs>
                <w:tab w:val="num" w:pos="1440"/>
              </w:tabs>
              <w:jc w:val="right"/>
              <w:rPr>
                <w:bCs/>
                <w:i/>
                <w:szCs w:val="22"/>
              </w:rPr>
            </w:pPr>
          </w:p>
        </w:tc>
      </w:tr>
    </w:tbl>
    <w:p w:rsidR="00E37D65" w:rsidRDefault="00E37D65" w:rsidP="00E37D65">
      <w:pPr>
        <w:tabs>
          <w:tab w:val="num" w:pos="1440"/>
        </w:tabs>
        <w:jc w:val="both"/>
        <w:rPr>
          <w:rFonts w:ascii="Arial Narrow" w:hAnsi="Arial Narrow"/>
          <w:bCs/>
          <w:i/>
          <w:sz w:val="18"/>
          <w:szCs w:val="22"/>
        </w:rPr>
      </w:pPr>
    </w:p>
    <w:p w:rsidR="00E37D65" w:rsidRDefault="00E37D65" w:rsidP="00E37D65">
      <w:pPr>
        <w:jc w:val="both"/>
        <w:rPr>
          <w:rFonts w:ascii="Arial Narrow" w:hAnsi="Arial Narrow"/>
          <w:b/>
          <w:sz w:val="20"/>
          <w:szCs w:val="22"/>
        </w:rPr>
      </w:pPr>
    </w:p>
    <w:sectPr w:rsidR="00E37D65" w:rsidSect="00DF3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38" w:rsidRDefault="00080A38">
      <w:r>
        <w:separator/>
      </w:r>
    </w:p>
  </w:endnote>
  <w:endnote w:type="continuationSeparator" w:id="0">
    <w:p w:rsidR="00080A38" w:rsidRDefault="0008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B3" w:rsidRDefault="00861120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A2DB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A2DB3" w:rsidRDefault="006A2DB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B3" w:rsidRPr="0054116F" w:rsidRDefault="00861120" w:rsidP="008311DB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="006A2DB3"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277CAB">
      <w:rPr>
        <w:rStyle w:val="tevilkastrani"/>
        <w:noProof/>
        <w:szCs w:val="22"/>
      </w:rPr>
      <w:t>4</w:t>
    </w:r>
    <w:r w:rsidRPr="0054116F">
      <w:rPr>
        <w:rStyle w:val="tevilkastrani"/>
        <w:szCs w:val="22"/>
      </w:rPr>
      <w:fldChar w:fldCharType="end"/>
    </w:r>
  </w:p>
  <w:p w:rsidR="006A2DB3" w:rsidRDefault="006A2DB3" w:rsidP="008311DB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B3" w:rsidRPr="009A3A5B" w:rsidRDefault="006A2DB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8611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66pt;margin-top:20.85pt;width:564pt;height:45.7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6A2DB3" w:rsidRPr="0004735B" w:rsidRDefault="006A2DB3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38" w:rsidRDefault="00080A38">
      <w:r>
        <w:separator/>
      </w:r>
    </w:p>
  </w:footnote>
  <w:footnote w:type="continuationSeparator" w:id="0">
    <w:p w:rsidR="00080A38" w:rsidRDefault="00080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B3" w:rsidRDefault="006A2DB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B3" w:rsidRPr="001B1D79" w:rsidRDefault="006A2DB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B3" w:rsidRPr="0016491E" w:rsidRDefault="006A2DB3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CD6"/>
    <w:multiLevelType w:val="hybridMultilevel"/>
    <w:tmpl w:val="48347F90"/>
    <w:lvl w:ilvl="0" w:tplc="E72C2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15D95"/>
    <w:multiLevelType w:val="hybridMultilevel"/>
    <w:tmpl w:val="4162D2A4"/>
    <w:lvl w:ilvl="0" w:tplc="2EBC4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05C90"/>
    <w:multiLevelType w:val="hybridMultilevel"/>
    <w:tmpl w:val="889AEE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277E35"/>
    <w:multiLevelType w:val="hybridMultilevel"/>
    <w:tmpl w:val="0AC0E3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904BF"/>
    <w:rsid w:val="00001543"/>
    <w:rsid w:val="00007B46"/>
    <w:rsid w:val="0001025F"/>
    <w:rsid w:val="000142AC"/>
    <w:rsid w:val="00014862"/>
    <w:rsid w:val="00015794"/>
    <w:rsid w:val="00017A79"/>
    <w:rsid w:val="00021881"/>
    <w:rsid w:val="00023808"/>
    <w:rsid w:val="0002404F"/>
    <w:rsid w:val="000256C4"/>
    <w:rsid w:val="0002577B"/>
    <w:rsid w:val="00025FD0"/>
    <w:rsid w:val="00031FE1"/>
    <w:rsid w:val="000331BF"/>
    <w:rsid w:val="00033269"/>
    <w:rsid w:val="00046512"/>
    <w:rsid w:val="00046B88"/>
    <w:rsid w:val="00047668"/>
    <w:rsid w:val="00047AD0"/>
    <w:rsid w:val="0005122E"/>
    <w:rsid w:val="000523C9"/>
    <w:rsid w:val="000535A1"/>
    <w:rsid w:val="00054303"/>
    <w:rsid w:val="0005559F"/>
    <w:rsid w:val="00057217"/>
    <w:rsid w:val="00060848"/>
    <w:rsid w:val="000620F0"/>
    <w:rsid w:val="00062251"/>
    <w:rsid w:val="00062FAB"/>
    <w:rsid w:val="00064C0F"/>
    <w:rsid w:val="00065DA9"/>
    <w:rsid w:val="0007024A"/>
    <w:rsid w:val="00070AF7"/>
    <w:rsid w:val="00070EEC"/>
    <w:rsid w:val="00071309"/>
    <w:rsid w:val="00073591"/>
    <w:rsid w:val="000808B7"/>
    <w:rsid w:val="00080A38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279"/>
    <w:rsid w:val="000C6CE6"/>
    <w:rsid w:val="000C73E4"/>
    <w:rsid w:val="000D036B"/>
    <w:rsid w:val="000D06B3"/>
    <w:rsid w:val="000D146C"/>
    <w:rsid w:val="000D271E"/>
    <w:rsid w:val="000E197B"/>
    <w:rsid w:val="000E3979"/>
    <w:rsid w:val="000E3C21"/>
    <w:rsid w:val="000F009E"/>
    <w:rsid w:val="000F01E6"/>
    <w:rsid w:val="000F1B30"/>
    <w:rsid w:val="000F1E32"/>
    <w:rsid w:val="000F23E7"/>
    <w:rsid w:val="000F69EE"/>
    <w:rsid w:val="000F7EC8"/>
    <w:rsid w:val="00101325"/>
    <w:rsid w:val="00102C0D"/>
    <w:rsid w:val="00103C08"/>
    <w:rsid w:val="00105336"/>
    <w:rsid w:val="00110F1C"/>
    <w:rsid w:val="00114F86"/>
    <w:rsid w:val="001160F8"/>
    <w:rsid w:val="00117B72"/>
    <w:rsid w:val="00121F4E"/>
    <w:rsid w:val="00131486"/>
    <w:rsid w:val="0013262D"/>
    <w:rsid w:val="00132797"/>
    <w:rsid w:val="001357B2"/>
    <w:rsid w:val="001375A8"/>
    <w:rsid w:val="00147892"/>
    <w:rsid w:val="001536C4"/>
    <w:rsid w:val="00154769"/>
    <w:rsid w:val="00155CE3"/>
    <w:rsid w:val="00156312"/>
    <w:rsid w:val="0015636F"/>
    <w:rsid w:val="00157EDA"/>
    <w:rsid w:val="0016468C"/>
    <w:rsid w:val="001660C8"/>
    <w:rsid w:val="00170E5C"/>
    <w:rsid w:val="00174940"/>
    <w:rsid w:val="0017540E"/>
    <w:rsid w:val="00182469"/>
    <w:rsid w:val="001826A0"/>
    <w:rsid w:val="0018282E"/>
    <w:rsid w:val="00185AC0"/>
    <w:rsid w:val="00186171"/>
    <w:rsid w:val="00187100"/>
    <w:rsid w:val="00193C7A"/>
    <w:rsid w:val="00193FA1"/>
    <w:rsid w:val="00194CBE"/>
    <w:rsid w:val="00195FAD"/>
    <w:rsid w:val="001A01FB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1D40"/>
    <w:rsid w:val="001D26FA"/>
    <w:rsid w:val="001D6B4B"/>
    <w:rsid w:val="001D7AC6"/>
    <w:rsid w:val="001D7D22"/>
    <w:rsid w:val="001E2DEF"/>
    <w:rsid w:val="001E4DFB"/>
    <w:rsid w:val="001E4E5A"/>
    <w:rsid w:val="001E5C5C"/>
    <w:rsid w:val="001E66DA"/>
    <w:rsid w:val="001E6806"/>
    <w:rsid w:val="001F03D0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85F"/>
    <w:rsid w:val="00206C55"/>
    <w:rsid w:val="00211632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37958"/>
    <w:rsid w:val="00245D51"/>
    <w:rsid w:val="00253C57"/>
    <w:rsid w:val="00254749"/>
    <w:rsid w:val="00256FBF"/>
    <w:rsid w:val="00261D67"/>
    <w:rsid w:val="00261EDF"/>
    <w:rsid w:val="00262B3B"/>
    <w:rsid w:val="00262C30"/>
    <w:rsid w:val="002638A7"/>
    <w:rsid w:val="002642B8"/>
    <w:rsid w:val="002714F2"/>
    <w:rsid w:val="002719BA"/>
    <w:rsid w:val="00272D81"/>
    <w:rsid w:val="00273411"/>
    <w:rsid w:val="00274048"/>
    <w:rsid w:val="0027508B"/>
    <w:rsid w:val="00275EF0"/>
    <w:rsid w:val="00276DDB"/>
    <w:rsid w:val="00277CAB"/>
    <w:rsid w:val="00280712"/>
    <w:rsid w:val="0028071F"/>
    <w:rsid w:val="00282F10"/>
    <w:rsid w:val="0028451A"/>
    <w:rsid w:val="00284D17"/>
    <w:rsid w:val="00285858"/>
    <w:rsid w:val="002859B7"/>
    <w:rsid w:val="00285B6C"/>
    <w:rsid w:val="00285F3A"/>
    <w:rsid w:val="002866F0"/>
    <w:rsid w:val="00287B0A"/>
    <w:rsid w:val="00290E15"/>
    <w:rsid w:val="00292862"/>
    <w:rsid w:val="00293074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31C7"/>
    <w:rsid w:val="002B37CB"/>
    <w:rsid w:val="002B415B"/>
    <w:rsid w:val="002B4FEB"/>
    <w:rsid w:val="002B515C"/>
    <w:rsid w:val="002B7724"/>
    <w:rsid w:val="002C3499"/>
    <w:rsid w:val="002C3DA6"/>
    <w:rsid w:val="002C3DEB"/>
    <w:rsid w:val="002C4FD8"/>
    <w:rsid w:val="002C6AEF"/>
    <w:rsid w:val="002D184B"/>
    <w:rsid w:val="002D2273"/>
    <w:rsid w:val="002D24E9"/>
    <w:rsid w:val="002D29D7"/>
    <w:rsid w:val="002D2AF9"/>
    <w:rsid w:val="002D5F21"/>
    <w:rsid w:val="002D6BAD"/>
    <w:rsid w:val="002D727A"/>
    <w:rsid w:val="002E3592"/>
    <w:rsid w:val="002F2D24"/>
    <w:rsid w:val="002F307F"/>
    <w:rsid w:val="002F4D72"/>
    <w:rsid w:val="002F5AC8"/>
    <w:rsid w:val="002F74D1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9E0"/>
    <w:rsid w:val="00311CA0"/>
    <w:rsid w:val="00316452"/>
    <w:rsid w:val="00316838"/>
    <w:rsid w:val="00316C76"/>
    <w:rsid w:val="0031765C"/>
    <w:rsid w:val="0032028A"/>
    <w:rsid w:val="003202DE"/>
    <w:rsid w:val="00320FC9"/>
    <w:rsid w:val="00325083"/>
    <w:rsid w:val="00325DD9"/>
    <w:rsid w:val="00325F19"/>
    <w:rsid w:val="00327493"/>
    <w:rsid w:val="00335C23"/>
    <w:rsid w:val="00336F3E"/>
    <w:rsid w:val="003374C5"/>
    <w:rsid w:val="0034026B"/>
    <w:rsid w:val="0034222A"/>
    <w:rsid w:val="00342401"/>
    <w:rsid w:val="003433CB"/>
    <w:rsid w:val="0034379C"/>
    <w:rsid w:val="00343C64"/>
    <w:rsid w:val="003442A0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557A0"/>
    <w:rsid w:val="003611EE"/>
    <w:rsid w:val="0036128A"/>
    <w:rsid w:val="00361301"/>
    <w:rsid w:val="00362C80"/>
    <w:rsid w:val="003637C8"/>
    <w:rsid w:val="003657A8"/>
    <w:rsid w:val="00372C8D"/>
    <w:rsid w:val="003746F8"/>
    <w:rsid w:val="00374D19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73E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64CF"/>
    <w:rsid w:val="003B7C1D"/>
    <w:rsid w:val="003C0B0F"/>
    <w:rsid w:val="003C14B4"/>
    <w:rsid w:val="003C1EEE"/>
    <w:rsid w:val="003C2E35"/>
    <w:rsid w:val="003C2F79"/>
    <w:rsid w:val="003C57A0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6190"/>
    <w:rsid w:val="003F7961"/>
    <w:rsid w:val="003F7E10"/>
    <w:rsid w:val="00401451"/>
    <w:rsid w:val="00401F96"/>
    <w:rsid w:val="00402CEF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0AF8"/>
    <w:rsid w:val="00421553"/>
    <w:rsid w:val="00421C72"/>
    <w:rsid w:val="004242C1"/>
    <w:rsid w:val="00424310"/>
    <w:rsid w:val="00424330"/>
    <w:rsid w:val="00424FA3"/>
    <w:rsid w:val="00427979"/>
    <w:rsid w:val="00430566"/>
    <w:rsid w:val="004305B3"/>
    <w:rsid w:val="00431CAC"/>
    <w:rsid w:val="00433B6F"/>
    <w:rsid w:val="0043424B"/>
    <w:rsid w:val="00434BD8"/>
    <w:rsid w:val="00440271"/>
    <w:rsid w:val="00442A15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79E"/>
    <w:rsid w:val="00456DCA"/>
    <w:rsid w:val="0046033B"/>
    <w:rsid w:val="00461258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146E"/>
    <w:rsid w:val="004B405A"/>
    <w:rsid w:val="004B4357"/>
    <w:rsid w:val="004B4D75"/>
    <w:rsid w:val="004B671B"/>
    <w:rsid w:val="004B7861"/>
    <w:rsid w:val="004C0171"/>
    <w:rsid w:val="004C0E98"/>
    <w:rsid w:val="004C2714"/>
    <w:rsid w:val="004C48F5"/>
    <w:rsid w:val="004C4B00"/>
    <w:rsid w:val="004C4F73"/>
    <w:rsid w:val="004C6294"/>
    <w:rsid w:val="004D0822"/>
    <w:rsid w:val="004D0CE5"/>
    <w:rsid w:val="004D154B"/>
    <w:rsid w:val="004D1FBF"/>
    <w:rsid w:val="004D34EA"/>
    <w:rsid w:val="004E2B26"/>
    <w:rsid w:val="004E324F"/>
    <w:rsid w:val="004E442A"/>
    <w:rsid w:val="004E7770"/>
    <w:rsid w:val="004F067B"/>
    <w:rsid w:val="004F08C5"/>
    <w:rsid w:val="004F0C63"/>
    <w:rsid w:val="004F27D0"/>
    <w:rsid w:val="004F29E6"/>
    <w:rsid w:val="004F5B40"/>
    <w:rsid w:val="004F6BB3"/>
    <w:rsid w:val="004F7551"/>
    <w:rsid w:val="005008FB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2F3E"/>
    <w:rsid w:val="005468A8"/>
    <w:rsid w:val="00547317"/>
    <w:rsid w:val="00547758"/>
    <w:rsid w:val="00551098"/>
    <w:rsid w:val="0055194F"/>
    <w:rsid w:val="0055341E"/>
    <w:rsid w:val="00554E59"/>
    <w:rsid w:val="00556009"/>
    <w:rsid w:val="00556126"/>
    <w:rsid w:val="0056038B"/>
    <w:rsid w:val="00561435"/>
    <w:rsid w:val="005614A4"/>
    <w:rsid w:val="00562291"/>
    <w:rsid w:val="005624AF"/>
    <w:rsid w:val="005631C4"/>
    <w:rsid w:val="00563B9E"/>
    <w:rsid w:val="00564740"/>
    <w:rsid w:val="005678CB"/>
    <w:rsid w:val="00567F59"/>
    <w:rsid w:val="00571F3F"/>
    <w:rsid w:val="00572BB5"/>
    <w:rsid w:val="00574E12"/>
    <w:rsid w:val="00577FC0"/>
    <w:rsid w:val="00580584"/>
    <w:rsid w:val="00581494"/>
    <w:rsid w:val="00582F8C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37C"/>
    <w:rsid w:val="00624143"/>
    <w:rsid w:val="006262C6"/>
    <w:rsid w:val="006273D4"/>
    <w:rsid w:val="006314BB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8440C"/>
    <w:rsid w:val="00690C83"/>
    <w:rsid w:val="00697119"/>
    <w:rsid w:val="00697E0A"/>
    <w:rsid w:val="006A11B6"/>
    <w:rsid w:val="006A1687"/>
    <w:rsid w:val="006A2C6D"/>
    <w:rsid w:val="006A2DB3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4649"/>
    <w:rsid w:val="006C527F"/>
    <w:rsid w:val="006D00FA"/>
    <w:rsid w:val="006D149E"/>
    <w:rsid w:val="006D2B13"/>
    <w:rsid w:val="006D31E3"/>
    <w:rsid w:val="006D447D"/>
    <w:rsid w:val="006D4CF9"/>
    <w:rsid w:val="006D4FF5"/>
    <w:rsid w:val="006D628D"/>
    <w:rsid w:val="006D649E"/>
    <w:rsid w:val="006E00E8"/>
    <w:rsid w:val="006E118C"/>
    <w:rsid w:val="006E7A51"/>
    <w:rsid w:val="006E7CEE"/>
    <w:rsid w:val="006F0656"/>
    <w:rsid w:val="006F1264"/>
    <w:rsid w:val="006F6799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B8D"/>
    <w:rsid w:val="007202EC"/>
    <w:rsid w:val="00721EA9"/>
    <w:rsid w:val="00722497"/>
    <w:rsid w:val="00725D88"/>
    <w:rsid w:val="00726194"/>
    <w:rsid w:val="00726FEE"/>
    <w:rsid w:val="00730AA4"/>
    <w:rsid w:val="007328C9"/>
    <w:rsid w:val="00733537"/>
    <w:rsid w:val="00734795"/>
    <w:rsid w:val="0073510C"/>
    <w:rsid w:val="00737527"/>
    <w:rsid w:val="00737839"/>
    <w:rsid w:val="0074460E"/>
    <w:rsid w:val="00745187"/>
    <w:rsid w:val="0074644D"/>
    <w:rsid w:val="00750532"/>
    <w:rsid w:val="00750C4B"/>
    <w:rsid w:val="00751000"/>
    <w:rsid w:val="0075402B"/>
    <w:rsid w:val="007544DA"/>
    <w:rsid w:val="00755776"/>
    <w:rsid w:val="0075764F"/>
    <w:rsid w:val="00760266"/>
    <w:rsid w:val="00760EFF"/>
    <w:rsid w:val="00762819"/>
    <w:rsid w:val="00764D62"/>
    <w:rsid w:val="00765863"/>
    <w:rsid w:val="00766610"/>
    <w:rsid w:val="00767684"/>
    <w:rsid w:val="0077215A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160F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E81"/>
    <w:rsid w:val="007C32D9"/>
    <w:rsid w:val="007C4517"/>
    <w:rsid w:val="007C69C4"/>
    <w:rsid w:val="007C738F"/>
    <w:rsid w:val="007D10DE"/>
    <w:rsid w:val="007D1D45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2E8"/>
    <w:rsid w:val="007F7472"/>
    <w:rsid w:val="007F7946"/>
    <w:rsid w:val="0080744D"/>
    <w:rsid w:val="008148E9"/>
    <w:rsid w:val="00816B3F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46E1C"/>
    <w:rsid w:val="00847879"/>
    <w:rsid w:val="008503F2"/>
    <w:rsid w:val="00850C1F"/>
    <w:rsid w:val="008523B9"/>
    <w:rsid w:val="00853B60"/>
    <w:rsid w:val="00854DF8"/>
    <w:rsid w:val="00855C3D"/>
    <w:rsid w:val="0085726B"/>
    <w:rsid w:val="008601F7"/>
    <w:rsid w:val="00860F24"/>
    <w:rsid w:val="00861120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80634"/>
    <w:rsid w:val="00880A61"/>
    <w:rsid w:val="008813A3"/>
    <w:rsid w:val="00881B75"/>
    <w:rsid w:val="00882208"/>
    <w:rsid w:val="0088511E"/>
    <w:rsid w:val="00885292"/>
    <w:rsid w:val="00886AFF"/>
    <w:rsid w:val="00886C5E"/>
    <w:rsid w:val="00890177"/>
    <w:rsid w:val="008926D4"/>
    <w:rsid w:val="00892C15"/>
    <w:rsid w:val="00892C7E"/>
    <w:rsid w:val="00892DF9"/>
    <w:rsid w:val="00893E56"/>
    <w:rsid w:val="00894AED"/>
    <w:rsid w:val="0089716D"/>
    <w:rsid w:val="0089744A"/>
    <w:rsid w:val="00897DFC"/>
    <w:rsid w:val="008A021A"/>
    <w:rsid w:val="008A21B4"/>
    <w:rsid w:val="008A25A8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8D3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D1C16"/>
    <w:rsid w:val="008D20F3"/>
    <w:rsid w:val="008D3AC0"/>
    <w:rsid w:val="008D3D52"/>
    <w:rsid w:val="008D5379"/>
    <w:rsid w:val="008E032B"/>
    <w:rsid w:val="008E0428"/>
    <w:rsid w:val="008E0EF1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B97"/>
    <w:rsid w:val="00950D81"/>
    <w:rsid w:val="00951AFA"/>
    <w:rsid w:val="0095533A"/>
    <w:rsid w:val="00956A1E"/>
    <w:rsid w:val="009573FE"/>
    <w:rsid w:val="009575B7"/>
    <w:rsid w:val="00957719"/>
    <w:rsid w:val="0096289D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81E9B"/>
    <w:rsid w:val="00987868"/>
    <w:rsid w:val="009878E8"/>
    <w:rsid w:val="0099009F"/>
    <w:rsid w:val="00990AB6"/>
    <w:rsid w:val="00991C32"/>
    <w:rsid w:val="00992DF0"/>
    <w:rsid w:val="0099495A"/>
    <w:rsid w:val="00995319"/>
    <w:rsid w:val="0099682A"/>
    <w:rsid w:val="009976C3"/>
    <w:rsid w:val="009A0E60"/>
    <w:rsid w:val="009A3A5B"/>
    <w:rsid w:val="009A4656"/>
    <w:rsid w:val="009A5E8B"/>
    <w:rsid w:val="009A6E0D"/>
    <w:rsid w:val="009B20CF"/>
    <w:rsid w:val="009B3D3B"/>
    <w:rsid w:val="009B7CCE"/>
    <w:rsid w:val="009C00EA"/>
    <w:rsid w:val="009C2216"/>
    <w:rsid w:val="009C7310"/>
    <w:rsid w:val="009D05FA"/>
    <w:rsid w:val="009D1C19"/>
    <w:rsid w:val="009D26F0"/>
    <w:rsid w:val="009D2A9A"/>
    <w:rsid w:val="009D482C"/>
    <w:rsid w:val="009D5763"/>
    <w:rsid w:val="009D5D1C"/>
    <w:rsid w:val="009D6309"/>
    <w:rsid w:val="009E1E68"/>
    <w:rsid w:val="009E2267"/>
    <w:rsid w:val="009E2A88"/>
    <w:rsid w:val="009E3550"/>
    <w:rsid w:val="009E3CA3"/>
    <w:rsid w:val="009E3EC2"/>
    <w:rsid w:val="009E42A0"/>
    <w:rsid w:val="009E4710"/>
    <w:rsid w:val="009E6592"/>
    <w:rsid w:val="009E77F6"/>
    <w:rsid w:val="009F11DA"/>
    <w:rsid w:val="009F16F9"/>
    <w:rsid w:val="009F2538"/>
    <w:rsid w:val="009F3788"/>
    <w:rsid w:val="009F4098"/>
    <w:rsid w:val="009F5951"/>
    <w:rsid w:val="009F78C2"/>
    <w:rsid w:val="00A00268"/>
    <w:rsid w:val="00A00828"/>
    <w:rsid w:val="00A00B3D"/>
    <w:rsid w:val="00A01782"/>
    <w:rsid w:val="00A01B83"/>
    <w:rsid w:val="00A03824"/>
    <w:rsid w:val="00A040FC"/>
    <w:rsid w:val="00A044A4"/>
    <w:rsid w:val="00A05FD3"/>
    <w:rsid w:val="00A06C5D"/>
    <w:rsid w:val="00A10B03"/>
    <w:rsid w:val="00A10B85"/>
    <w:rsid w:val="00A16A86"/>
    <w:rsid w:val="00A1767C"/>
    <w:rsid w:val="00A179ED"/>
    <w:rsid w:val="00A21898"/>
    <w:rsid w:val="00A223E8"/>
    <w:rsid w:val="00A25168"/>
    <w:rsid w:val="00A25F94"/>
    <w:rsid w:val="00A26995"/>
    <w:rsid w:val="00A3089C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42FB"/>
    <w:rsid w:val="00A65742"/>
    <w:rsid w:val="00A66D82"/>
    <w:rsid w:val="00A67839"/>
    <w:rsid w:val="00A70756"/>
    <w:rsid w:val="00A71946"/>
    <w:rsid w:val="00A72712"/>
    <w:rsid w:val="00A76204"/>
    <w:rsid w:val="00A9114B"/>
    <w:rsid w:val="00A91654"/>
    <w:rsid w:val="00A93D90"/>
    <w:rsid w:val="00A95838"/>
    <w:rsid w:val="00A966D7"/>
    <w:rsid w:val="00AA10C6"/>
    <w:rsid w:val="00AA704A"/>
    <w:rsid w:val="00AA7A07"/>
    <w:rsid w:val="00AB17DD"/>
    <w:rsid w:val="00AB1F51"/>
    <w:rsid w:val="00AB397D"/>
    <w:rsid w:val="00AB4BAF"/>
    <w:rsid w:val="00AB6D1F"/>
    <w:rsid w:val="00AC1CBD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48F8"/>
    <w:rsid w:val="00B06F1A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0CCE"/>
    <w:rsid w:val="00B227B3"/>
    <w:rsid w:val="00B2290B"/>
    <w:rsid w:val="00B22CC6"/>
    <w:rsid w:val="00B22D93"/>
    <w:rsid w:val="00B23634"/>
    <w:rsid w:val="00B24385"/>
    <w:rsid w:val="00B25A9B"/>
    <w:rsid w:val="00B26127"/>
    <w:rsid w:val="00B27559"/>
    <w:rsid w:val="00B27F4D"/>
    <w:rsid w:val="00B30BBB"/>
    <w:rsid w:val="00B31255"/>
    <w:rsid w:val="00B315A4"/>
    <w:rsid w:val="00B35B01"/>
    <w:rsid w:val="00B403E3"/>
    <w:rsid w:val="00B40446"/>
    <w:rsid w:val="00B425E2"/>
    <w:rsid w:val="00B45FEC"/>
    <w:rsid w:val="00B46C44"/>
    <w:rsid w:val="00B517BC"/>
    <w:rsid w:val="00B51B67"/>
    <w:rsid w:val="00B51BAD"/>
    <w:rsid w:val="00B62CED"/>
    <w:rsid w:val="00B659B8"/>
    <w:rsid w:val="00B659F3"/>
    <w:rsid w:val="00B66448"/>
    <w:rsid w:val="00B664EC"/>
    <w:rsid w:val="00B8057E"/>
    <w:rsid w:val="00B80B65"/>
    <w:rsid w:val="00B84FD7"/>
    <w:rsid w:val="00B856E1"/>
    <w:rsid w:val="00B86E11"/>
    <w:rsid w:val="00B873DF"/>
    <w:rsid w:val="00B91C36"/>
    <w:rsid w:val="00B920F1"/>
    <w:rsid w:val="00B95084"/>
    <w:rsid w:val="00B9553F"/>
    <w:rsid w:val="00B95B6B"/>
    <w:rsid w:val="00B96A75"/>
    <w:rsid w:val="00B976B1"/>
    <w:rsid w:val="00B97F20"/>
    <w:rsid w:val="00BA4512"/>
    <w:rsid w:val="00BA68D9"/>
    <w:rsid w:val="00BA777C"/>
    <w:rsid w:val="00BB086A"/>
    <w:rsid w:val="00BB0FC2"/>
    <w:rsid w:val="00BC482F"/>
    <w:rsid w:val="00BC49A9"/>
    <w:rsid w:val="00BC7E6F"/>
    <w:rsid w:val="00BC7F12"/>
    <w:rsid w:val="00BD234C"/>
    <w:rsid w:val="00BD3056"/>
    <w:rsid w:val="00BD30EB"/>
    <w:rsid w:val="00BD51AB"/>
    <w:rsid w:val="00BD5DE3"/>
    <w:rsid w:val="00BD615D"/>
    <w:rsid w:val="00BE1878"/>
    <w:rsid w:val="00BE3D94"/>
    <w:rsid w:val="00BE68AA"/>
    <w:rsid w:val="00BE7B39"/>
    <w:rsid w:val="00BF0F11"/>
    <w:rsid w:val="00BF3286"/>
    <w:rsid w:val="00BF557E"/>
    <w:rsid w:val="00BF595C"/>
    <w:rsid w:val="00BF6F4B"/>
    <w:rsid w:val="00BF7DCB"/>
    <w:rsid w:val="00C00357"/>
    <w:rsid w:val="00C01DDE"/>
    <w:rsid w:val="00C0356D"/>
    <w:rsid w:val="00C0458A"/>
    <w:rsid w:val="00C05580"/>
    <w:rsid w:val="00C132C3"/>
    <w:rsid w:val="00C13639"/>
    <w:rsid w:val="00C24FCE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AB8"/>
    <w:rsid w:val="00C51751"/>
    <w:rsid w:val="00C51CD0"/>
    <w:rsid w:val="00C52D30"/>
    <w:rsid w:val="00C5406C"/>
    <w:rsid w:val="00C612AA"/>
    <w:rsid w:val="00C62056"/>
    <w:rsid w:val="00C631DA"/>
    <w:rsid w:val="00C6358E"/>
    <w:rsid w:val="00C66C2C"/>
    <w:rsid w:val="00C67895"/>
    <w:rsid w:val="00C707BE"/>
    <w:rsid w:val="00C708D9"/>
    <w:rsid w:val="00C7502D"/>
    <w:rsid w:val="00C75B11"/>
    <w:rsid w:val="00C76049"/>
    <w:rsid w:val="00C76351"/>
    <w:rsid w:val="00C76888"/>
    <w:rsid w:val="00C76C93"/>
    <w:rsid w:val="00C82B4E"/>
    <w:rsid w:val="00C85DCB"/>
    <w:rsid w:val="00C913D2"/>
    <w:rsid w:val="00C9205B"/>
    <w:rsid w:val="00C94F0F"/>
    <w:rsid w:val="00C95E27"/>
    <w:rsid w:val="00C9728E"/>
    <w:rsid w:val="00C97C12"/>
    <w:rsid w:val="00CA153B"/>
    <w:rsid w:val="00CA1854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B6F61"/>
    <w:rsid w:val="00CC0A8A"/>
    <w:rsid w:val="00CC1143"/>
    <w:rsid w:val="00CC1D80"/>
    <w:rsid w:val="00CC5F23"/>
    <w:rsid w:val="00CD62FA"/>
    <w:rsid w:val="00CD784B"/>
    <w:rsid w:val="00CD7BFD"/>
    <w:rsid w:val="00CE09BF"/>
    <w:rsid w:val="00CE2009"/>
    <w:rsid w:val="00CE27C9"/>
    <w:rsid w:val="00CE2BFB"/>
    <w:rsid w:val="00CE4253"/>
    <w:rsid w:val="00CE5D6A"/>
    <w:rsid w:val="00CE663F"/>
    <w:rsid w:val="00CE7614"/>
    <w:rsid w:val="00CF16C4"/>
    <w:rsid w:val="00CF1F55"/>
    <w:rsid w:val="00CF2982"/>
    <w:rsid w:val="00CF2AA1"/>
    <w:rsid w:val="00CF4B11"/>
    <w:rsid w:val="00CF4CCC"/>
    <w:rsid w:val="00CF5492"/>
    <w:rsid w:val="00CF59B3"/>
    <w:rsid w:val="00CF6E73"/>
    <w:rsid w:val="00CF7456"/>
    <w:rsid w:val="00D02BB5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2F3B"/>
    <w:rsid w:val="00D340B2"/>
    <w:rsid w:val="00D3588C"/>
    <w:rsid w:val="00D36D11"/>
    <w:rsid w:val="00D3730C"/>
    <w:rsid w:val="00D4094F"/>
    <w:rsid w:val="00D41D27"/>
    <w:rsid w:val="00D43B46"/>
    <w:rsid w:val="00D4613E"/>
    <w:rsid w:val="00D46AF1"/>
    <w:rsid w:val="00D47E8C"/>
    <w:rsid w:val="00D50845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D40B8"/>
    <w:rsid w:val="00DE46C6"/>
    <w:rsid w:val="00DE68AD"/>
    <w:rsid w:val="00DE79C8"/>
    <w:rsid w:val="00DF023B"/>
    <w:rsid w:val="00DF05BB"/>
    <w:rsid w:val="00DF1B50"/>
    <w:rsid w:val="00DF1FFC"/>
    <w:rsid w:val="00DF2879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3378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56F1"/>
    <w:rsid w:val="00E266CB"/>
    <w:rsid w:val="00E30793"/>
    <w:rsid w:val="00E31424"/>
    <w:rsid w:val="00E32F85"/>
    <w:rsid w:val="00E35044"/>
    <w:rsid w:val="00E35ECA"/>
    <w:rsid w:val="00E36FC1"/>
    <w:rsid w:val="00E37D65"/>
    <w:rsid w:val="00E408A0"/>
    <w:rsid w:val="00E42430"/>
    <w:rsid w:val="00E42730"/>
    <w:rsid w:val="00E4741A"/>
    <w:rsid w:val="00E47453"/>
    <w:rsid w:val="00E5348A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27A5"/>
    <w:rsid w:val="00E93605"/>
    <w:rsid w:val="00E93F77"/>
    <w:rsid w:val="00E96328"/>
    <w:rsid w:val="00EA0AC1"/>
    <w:rsid w:val="00EA4B3F"/>
    <w:rsid w:val="00EA5445"/>
    <w:rsid w:val="00EA5B3C"/>
    <w:rsid w:val="00EB295E"/>
    <w:rsid w:val="00EB6542"/>
    <w:rsid w:val="00EC2336"/>
    <w:rsid w:val="00EC3932"/>
    <w:rsid w:val="00EC3A7D"/>
    <w:rsid w:val="00EC7075"/>
    <w:rsid w:val="00EC7F2E"/>
    <w:rsid w:val="00ED163C"/>
    <w:rsid w:val="00ED3CB5"/>
    <w:rsid w:val="00ED49E9"/>
    <w:rsid w:val="00ED547C"/>
    <w:rsid w:val="00EE18F6"/>
    <w:rsid w:val="00EE2446"/>
    <w:rsid w:val="00EE4A2C"/>
    <w:rsid w:val="00EE4A46"/>
    <w:rsid w:val="00EE5E77"/>
    <w:rsid w:val="00EF1239"/>
    <w:rsid w:val="00EF153E"/>
    <w:rsid w:val="00EF5A82"/>
    <w:rsid w:val="00EF604A"/>
    <w:rsid w:val="00F00016"/>
    <w:rsid w:val="00F00681"/>
    <w:rsid w:val="00F00ABB"/>
    <w:rsid w:val="00F01A49"/>
    <w:rsid w:val="00F025B0"/>
    <w:rsid w:val="00F02750"/>
    <w:rsid w:val="00F02DAE"/>
    <w:rsid w:val="00F03FC2"/>
    <w:rsid w:val="00F0583D"/>
    <w:rsid w:val="00F061C0"/>
    <w:rsid w:val="00F15824"/>
    <w:rsid w:val="00F1730A"/>
    <w:rsid w:val="00F20B40"/>
    <w:rsid w:val="00F21604"/>
    <w:rsid w:val="00F25B75"/>
    <w:rsid w:val="00F25EBC"/>
    <w:rsid w:val="00F30E39"/>
    <w:rsid w:val="00F3149F"/>
    <w:rsid w:val="00F31EC8"/>
    <w:rsid w:val="00F34899"/>
    <w:rsid w:val="00F40AD7"/>
    <w:rsid w:val="00F452F7"/>
    <w:rsid w:val="00F45A16"/>
    <w:rsid w:val="00F45A36"/>
    <w:rsid w:val="00F50DE7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A746E"/>
    <w:rsid w:val="00FB06E6"/>
    <w:rsid w:val="00FB107C"/>
    <w:rsid w:val="00FB153B"/>
    <w:rsid w:val="00FB1F60"/>
    <w:rsid w:val="00FB430A"/>
    <w:rsid w:val="00FB654B"/>
    <w:rsid w:val="00FC2EC3"/>
    <w:rsid w:val="00FC5DB7"/>
    <w:rsid w:val="00FC79C9"/>
    <w:rsid w:val="00FD0C26"/>
    <w:rsid w:val="00FD17BE"/>
    <w:rsid w:val="00FD2E93"/>
    <w:rsid w:val="00FD2FCB"/>
    <w:rsid w:val="00FD431C"/>
    <w:rsid w:val="00FD635C"/>
    <w:rsid w:val="00FD63F7"/>
    <w:rsid w:val="00FD6ED0"/>
    <w:rsid w:val="00FE195C"/>
    <w:rsid w:val="00FE2345"/>
    <w:rsid w:val="00FE2E2F"/>
    <w:rsid w:val="00FE3BEC"/>
    <w:rsid w:val="00FE419F"/>
    <w:rsid w:val="00FE4A46"/>
    <w:rsid w:val="00FE4FA7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4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rsid w:val="007F7472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7F7472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7F7472"/>
  </w:style>
  <w:style w:type="paragraph" w:styleId="Zadevakomentarja">
    <w:name w:val="annotation subject"/>
    <w:basedOn w:val="Komentar-besedilo"/>
    <w:next w:val="Komentar-besedilo"/>
    <w:link w:val="ZadevakomentarjaZnak"/>
    <w:rsid w:val="007F7472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lang w:val="en-GB"/>
    </w:rPr>
  </w:style>
  <w:style w:type="table" w:styleId="Tabela-stolpci4">
    <w:name w:val="Table Columns 4"/>
    <w:basedOn w:val="Navadnatabela"/>
    <w:rsid w:val="00155C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Svetelseznampoudarek11">
    <w:name w:val="Svetel seznam – poudarek 11"/>
    <w:basedOn w:val="Navadnatabela"/>
    <w:uiPriority w:val="61"/>
    <w:rsid w:val="00155CE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rednjesenenje1poudarek11">
    <w:name w:val="Srednje senčenje 1 – poudarek 11"/>
    <w:basedOn w:val="Navadnatabela"/>
    <w:uiPriority w:val="63"/>
    <w:rsid w:val="009E471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gaZnak">
    <w:name w:val="Noga Znak"/>
    <w:link w:val="Noga"/>
    <w:uiPriority w:val="99"/>
    <w:rsid w:val="006A2DB3"/>
    <w:rPr>
      <w:sz w:val="24"/>
      <w:szCs w:val="24"/>
    </w:rPr>
  </w:style>
  <w:style w:type="paragraph" w:customStyle="1" w:styleId="TALISQuestionNumber">
    <w:name w:val="_TALIS_QuestionNumber"/>
    <w:basedOn w:val="Navaden"/>
    <w:rsid w:val="006A2DB3"/>
    <w:pPr>
      <w:widowControl w:val="0"/>
      <w:spacing w:before="80" w:after="80"/>
    </w:pPr>
    <w:rPr>
      <w:rFonts w:ascii="Tahoma" w:eastAsia="Arial Unicode MS" w:hAnsi="Tahoma" w:cs="Tahoma"/>
      <w:b/>
      <w:sz w:val="20"/>
      <w:szCs w:val="20"/>
      <w:lang w:eastAsia="en-US"/>
    </w:rPr>
  </w:style>
  <w:style w:type="paragraph" w:customStyle="1" w:styleId="TALISQuestionText">
    <w:name w:val="_TALIS_QuestionText"/>
    <w:basedOn w:val="Navaden"/>
    <w:rsid w:val="006A2DB3"/>
    <w:pPr>
      <w:widowControl w:val="0"/>
      <w:spacing w:before="80" w:after="80"/>
    </w:pPr>
    <w:rPr>
      <w:rFonts w:ascii="Tahoma" w:eastAsia="Arial Unicode MS" w:hAnsi="Tahoma" w:cs="Tahoma"/>
      <w:b/>
      <w:bCs/>
      <w:sz w:val="20"/>
      <w:szCs w:val="22"/>
      <w:lang w:eastAsia="en-US"/>
    </w:rPr>
  </w:style>
  <w:style w:type="paragraph" w:customStyle="1" w:styleId="TALISCategory">
    <w:name w:val="_TALIS_Category"/>
    <w:basedOn w:val="Navaden"/>
    <w:rsid w:val="006A2DB3"/>
    <w:pPr>
      <w:framePr w:wrap="around" w:vAnchor="text" w:hAnchor="text" w:y="1"/>
      <w:widowControl w:val="0"/>
      <w:spacing w:before="80" w:after="80"/>
      <w:jc w:val="center"/>
    </w:pPr>
    <w:rPr>
      <w:rFonts w:ascii="Tahoma" w:eastAsia="Arial Unicode MS" w:hAnsi="Tahoma" w:cs="Tahoma"/>
      <w:bCs/>
      <w:sz w:val="16"/>
      <w:szCs w:val="18"/>
      <w:lang w:eastAsia="en-US"/>
    </w:rPr>
  </w:style>
  <w:style w:type="character" w:customStyle="1" w:styleId="TALISCode">
    <w:name w:val="_TALIS_Code"/>
    <w:basedOn w:val="Privzetapisavaodstavka"/>
    <w:rsid w:val="006A2DB3"/>
    <w:rPr>
      <w:rFonts w:ascii="Tahoma" w:hAnsi="Tahoma"/>
      <w:sz w:val="16"/>
      <w:vertAlign w:val="subscript"/>
    </w:rPr>
  </w:style>
  <w:style w:type="paragraph" w:customStyle="1" w:styleId="TALISCheckboxList">
    <w:name w:val="_TALIS_CheckboxList"/>
    <w:basedOn w:val="Navaden"/>
    <w:rsid w:val="006A2DB3"/>
    <w:pPr>
      <w:widowControl w:val="0"/>
      <w:spacing w:after="80"/>
      <w:jc w:val="center"/>
    </w:pPr>
    <w:rPr>
      <w:rFonts w:ascii="Wingdings" w:eastAsia="Arial Unicode MS" w:hAnsi="Wingdings" w:cs="Tahoma"/>
      <w:sz w:val="32"/>
      <w:szCs w:val="32"/>
      <w:lang w:eastAsia="en-US"/>
    </w:rPr>
  </w:style>
  <w:style w:type="paragraph" w:customStyle="1" w:styleId="TALISCheckboxMatrix">
    <w:name w:val="_TALIS_CheckboxMatrix"/>
    <w:basedOn w:val="Navaden"/>
    <w:rsid w:val="006A2DB3"/>
    <w:pPr>
      <w:widowControl w:val="0"/>
      <w:spacing w:after="80"/>
      <w:jc w:val="center"/>
    </w:pPr>
    <w:rPr>
      <w:rFonts w:ascii="Wingdings" w:eastAsia="Arial Unicode MS" w:hAnsi="Wingdings" w:cs="Tahoma"/>
      <w:sz w:val="32"/>
      <w:szCs w:val="32"/>
      <w:lang w:eastAsia="en-US"/>
    </w:rPr>
  </w:style>
  <w:style w:type="paragraph" w:styleId="Naslov">
    <w:name w:val="Title"/>
    <w:basedOn w:val="Navaden"/>
    <w:next w:val="Navaden"/>
    <w:link w:val="NaslovZnak"/>
    <w:qFormat/>
    <w:rsid w:val="00A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A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qFormat/>
    <w:rsid w:val="009575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rsid w:val="009575B7"/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gaZnak">
    <w:name w:val="Noga Znak"/>
    <w:link w:val="Noga"/>
    <w:uiPriority w:val="99"/>
    <w:rsid w:val="006A2DB3"/>
    <w:rPr>
      <w:sz w:val="24"/>
      <w:szCs w:val="24"/>
    </w:rPr>
  </w:style>
  <w:style w:type="paragraph" w:customStyle="1" w:styleId="TALISQuestionNumber">
    <w:name w:val="_TALIS_QuestionNumber"/>
    <w:basedOn w:val="Navaden"/>
    <w:rsid w:val="006A2DB3"/>
    <w:pPr>
      <w:widowControl w:val="0"/>
      <w:spacing w:before="80" w:after="80"/>
    </w:pPr>
    <w:rPr>
      <w:rFonts w:ascii="Tahoma" w:eastAsia="Arial Unicode MS" w:hAnsi="Tahoma" w:cs="Tahoma"/>
      <w:b/>
      <w:sz w:val="20"/>
      <w:szCs w:val="20"/>
      <w:lang w:eastAsia="en-US"/>
    </w:rPr>
  </w:style>
  <w:style w:type="paragraph" w:customStyle="1" w:styleId="TALISQuestionText">
    <w:name w:val="_TALIS_QuestionText"/>
    <w:basedOn w:val="Navaden"/>
    <w:rsid w:val="006A2DB3"/>
    <w:pPr>
      <w:widowControl w:val="0"/>
      <w:spacing w:before="80" w:after="80"/>
    </w:pPr>
    <w:rPr>
      <w:rFonts w:ascii="Tahoma" w:eastAsia="Arial Unicode MS" w:hAnsi="Tahoma" w:cs="Tahoma"/>
      <w:b/>
      <w:bCs/>
      <w:sz w:val="20"/>
      <w:szCs w:val="22"/>
      <w:lang w:eastAsia="en-US"/>
    </w:rPr>
  </w:style>
  <w:style w:type="paragraph" w:customStyle="1" w:styleId="TALISCategory">
    <w:name w:val="_TALIS_Category"/>
    <w:basedOn w:val="Navaden"/>
    <w:rsid w:val="006A2DB3"/>
    <w:pPr>
      <w:framePr w:wrap="around" w:vAnchor="text" w:hAnchor="text" w:y="1"/>
      <w:widowControl w:val="0"/>
      <w:spacing w:before="80" w:after="80"/>
      <w:jc w:val="center"/>
    </w:pPr>
    <w:rPr>
      <w:rFonts w:ascii="Tahoma" w:eastAsia="Arial Unicode MS" w:hAnsi="Tahoma" w:cs="Tahoma"/>
      <w:bCs/>
      <w:sz w:val="16"/>
      <w:szCs w:val="18"/>
      <w:lang w:eastAsia="en-US"/>
    </w:rPr>
  </w:style>
  <w:style w:type="character" w:customStyle="1" w:styleId="TALISCode">
    <w:name w:val="_TALIS_Code"/>
    <w:basedOn w:val="Privzetapisavaodstavka"/>
    <w:rsid w:val="006A2DB3"/>
    <w:rPr>
      <w:rFonts w:ascii="Tahoma" w:hAnsi="Tahoma"/>
      <w:sz w:val="16"/>
      <w:vertAlign w:val="subscript"/>
    </w:rPr>
  </w:style>
  <w:style w:type="paragraph" w:customStyle="1" w:styleId="TALISCheckboxList">
    <w:name w:val="_TALIS_CheckboxList"/>
    <w:basedOn w:val="Navaden"/>
    <w:rsid w:val="006A2DB3"/>
    <w:pPr>
      <w:widowControl w:val="0"/>
      <w:spacing w:after="80"/>
      <w:jc w:val="center"/>
    </w:pPr>
    <w:rPr>
      <w:rFonts w:ascii="Wingdings" w:eastAsia="Arial Unicode MS" w:hAnsi="Wingdings" w:cs="Tahoma"/>
      <w:sz w:val="32"/>
      <w:szCs w:val="32"/>
      <w:lang w:eastAsia="en-US"/>
    </w:rPr>
  </w:style>
  <w:style w:type="paragraph" w:customStyle="1" w:styleId="TALISCheckboxMatrix">
    <w:name w:val="_TALIS_CheckboxMatrix"/>
    <w:basedOn w:val="Navaden"/>
    <w:rsid w:val="006A2DB3"/>
    <w:pPr>
      <w:widowControl w:val="0"/>
      <w:spacing w:after="80"/>
      <w:jc w:val="center"/>
    </w:pPr>
    <w:rPr>
      <w:rFonts w:ascii="Wingdings" w:eastAsia="Arial Unicode MS" w:hAnsi="Wingdings" w:cs="Tahoma"/>
      <w:sz w:val="32"/>
      <w:szCs w:val="32"/>
      <w:lang w:eastAsia="en-US"/>
    </w:rPr>
  </w:style>
  <w:style w:type="paragraph" w:styleId="Naslov">
    <w:name w:val="Title"/>
    <w:basedOn w:val="Navaden"/>
    <w:next w:val="Navaden"/>
    <w:link w:val="NaslovZnak"/>
    <w:qFormat/>
    <w:rsid w:val="00A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A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qFormat/>
    <w:rsid w:val="009575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rsid w:val="009575B7"/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44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4A78-C928-4128-B719-45705DEC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1457</Words>
  <Characters>8965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10402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Urška Cvenkel</cp:lastModifiedBy>
  <cp:revision>16</cp:revision>
  <cp:lastPrinted>2015-02-27T09:23:00Z</cp:lastPrinted>
  <dcterms:created xsi:type="dcterms:W3CDTF">2015-05-04T15:06:00Z</dcterms:created>
  <dcterms:modified xsi:type="dcterms:W3CDTF">2015-05-07T06:40:00Z</dcterms:modified>
</cp:coreProperties>
</file>